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A6" w:rsidRPr="00CC170D" w:rsidRDefault="002312A6" w:rsidP="002312A6">
      <w:pPr>
        <w:jc w:val="center"/>
        <w:rPr>
          <w:rFonts w:ascii="Times New Roman" w:hAnsi="Times New Roman" w:cs="Times New Roman"/>
          <w:b/>
          <w:sz w:val="36"/>
          <w:szCs w:val="36"/>
        </w:rPr>
      </w:pPr>
      <w:r w:rsidRPr="00CC170D">
        <w:rPr>
          <w:rFonts w:ascii="Times New Roman" w:hAnsi="Times New Roman" w:cs="Times New Roman"/>
          <w:b/>
          <w:sz w:val="36"/>
          <w:szCs w:val="36"/>
        </w:rPr>
        <w:t>I FRATELLI GRIMM</w:t>
      </w: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Jacob e Wilhelm Grimm sono nati in una cittadina </w:t>
      </w:r>
      <w:proofErr w:type="gramStart"/>
      <w:r>
        <w:rPr>
          <w:rFonts w:ascii="Times New Roman" w:hAnsi="Times New Roman" w:cs="Times New Roman"/>
          <w:sz w:val="24"/>
          <w:szCs w:val="24"/>
        </w:rPr>
        <w:t xml:space="preserve">della </w:t>
      </w:r>
      <w:proofErr w:type="spellStart"/>
      <w:proofErr w:type="gramEnd"/>
      <w:r>
        <w:rPr>
          <w:rFonts w:ascii="Times New Roman" w:hAnsi="Times New Roman" w:cs="Times New Roman"/>
          <w:sz w:val="24"/>
          <w:szCs w:val="24"/>
        </w:rPr>
        <w:t>Assia</w:t>
      </w:r>
      <w:proofErr w:type="spellEnd"/>
      <w:r>
        <w:rPr>
          <w:rFonts w:ascii="Times New Roman" w:hAnsi="Times New Roman" w:cs="Times New Roman"/>
          <w:sz w:val="24"/>
          <w:szCs w:val="24"/>
        </w:rPr>
        <w:t xml:space="preserve">, nella Germania centrale, nel 1785 e 1786 rispettivamente. </w:t>
      </w:r>
      <w:proofErr w:type="gramStart"/>
      <w:r>
        <w:rPr>
          <w:rFonts w:ascii="Times New Roman" w:hAnsi="Times New Roman" w:cs="Times New Roman"/>
          <w:sz w:val="24"/>
          <w:szCs w:val="24"/>
        </w:rPr>
        <w:t>Loro padre</w:t>
      </w:r>
      <w:proofErr w:type="gramEnd"/>
      <w:r>
        <w:rPr>
          <w:rFonts w:ascii="Times New Roman" w:hAnsi="Times New Roman" w:cs="Times New Roman"/>
          <w:sz w:val="24"/>
          <w:szCs w:val="24"/>
        </w:rPr>
        <w:t xml:space="preserve"> era un ricco e stimato magistrato e loro si iscrissero a Legge per seguirne le tracce. La morte improvvisa del genitore li costrinse a dedicarsi con ancor più impegno negli studi (nei quali eccellevano) al fine di </w:t>
      </w:r>
      <w:proofErr w:type="gramStart"/>
      <w:r>
        <w:rPr>
          <w:rFonts w:ascii="Times New Roman" w:hAnsi="Times New Roman" w:cs="Times New Roman"/>
          <w:sz w:val="24"/>
          <w:szCs w:val="24"/>
        </w:rPr>
        <w:t>prendere</w:t>
      </w:r>
      <w:proofErr w:type="gramEnd"/>
      <w:r>
        <w:rPr>
          <w:rFonts w:ascii="Times New Roman" w:hAnsi="Times New Roman" w:cs="Times New Roman"/>
          <w:sz w:val="24"/>
          <w:szCs w:val="24"/>
        </w:rPr>
        <w:t xml:space="preserve"> il suo posto. </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Il destino però prende strade imprevedibili e, proprio nell’università di </w:t>
      </w:r>
      <w:proofErr w:type="spellStart"/>
      <w:r>
        <w:rPr>
          <w:rFonts w:ascii="Times New Roman" w:hAnsi="Times New Roman" w:cs="Times New Roman"/>
          <w:sz w:val="24"/>
          <w:szCs w:val="24"/>
        </w:rPr>
        <w:t>Marburgo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conobbero</w:t>
      </w:r>
      <w:proofErr w:type="gramEnd"/>
      <w:r>
        <w:rPr>
          <w:rFonts w:ascii="Times New Roman" w:hAnsi="Times New Roman" w:cs="Times New Roman"/>
          <w:sz w:val="24"/>
          <w:szCs w:val="24"/>
        </w:rPr>
        <w:t xml:space="preserve"> il giovane professore Friedrich Carl von </w:t>
      </w:r>
      <w:proofErr w:type="spellStart"/>
      <w:r>
        <w:rPr>
          <w:rFonts w:ascii="Times New Roman" w:hAnsi="Times New Roman" w:cs="Times New Roman"/>
          <w:sz w:val="24"/>
          <w:szCs w:val="24"/>
        </w:rPr>
        <w:t>Savigny</w:t>
      </w:r>
      <w:proofErr w:type="spellEnd"/>
      <w:r>
        <w:rPr>
          <w:rFonts w:ascii="Times New Roman" w:hAnsi="Times New Roman" w:cs="Times New Roman"/>
          <w:sz w:val="24"/>
          <w:szCs w:val="24"/>
        </w:rPr>
        <w:t xml:space="preserve">, il quale trattava la materia del Diritto con un forte interesse sulla sua storia, filologia e filosofia. Non solo, ma insegnò ad applicare questo metodo di studio e di ricerca anche ad altri ambiti del Sapere, tra cui la Letteratura. </w:t>
      </w:r>
    </w:p>
    <w:p w:rsidR="002312A6" w:rsidRDefault="002312A6" w:rsidP="002312A6">
      <w:pPr>
        <w:jc w:val="both"/>
        <w:rPr>
          <w:rFonts w:ascii="Times New Roman" w:hAnsi="Times New Roman" w:cs="Times New Roman"/>
          <w:sz w:val="24"/>
          <w:szCs w:val="24"/>
        </w:rPr>
      </w:pPr>
      <w:proofErr w:type="spellStart"/>
      <w:r>
        <w:rPr>
          <w:rFonts w:ascii="Times New Roman" w:hAnsi="Times New Roman" w:cs="Times New Roman"/>
          <w:sz w:val="24"/>
          <w:szCs w:val="24"/>
        </w:rPr>
        <w:t>Savigny</w:t>
      </w:r>
      <w:proofErr w:type="spellEnd"/>
      <w:r>
        <w:rPr>
          <w:rFonts w:ascii="Times New Roman" w:hAnsi="Times New Roman" w:cs="Times New Roman"/>
          <w:sz w:val="24"/>
          <w:szCs w:val="24"/>
        </w:rPr>
        <w:t xml:space="preserve"> era convinto che vi fosse un legame </w:t>
      </w:r>
      <w:proofErr w:type="spellStart"/>
      <w:r>
        <w:rPr>
          <w:rFonts w:ascii="Times New Roman" w:hAnsi="Times New Roman" w:cs="Times New Roman"/>
          <w:sz w:val="24"/>
          <w:szCs w:val="24"/>
        </w:rPr>
        <w:t>indissolvibili</w:t>
      </w:r>
      <w:proofErr w:type="spellEnd"/>
      <w:r>
        <w:rPr>
          <w:rFonts w:ascii="Times New Roman" w:hAnsi="Times New Roman" w:cs="Times New Roman"/>
          <w:sz w:val="24"/>
          <w:szCs w:val="24"/>
        </w:rPr>
        <w:t xml:space="preserve"> tra tutte le manifestazioni culturali (dal Diritto alle arti, alla lingua) del </w:t>
      </w:r>
      <w:proofErr w:type="spellStart"/>
      <w:r w:rsidRPr="00456DB6">
        <w:rPr>
          <w:rFonts w:ascii="Times New Roman" w:hAnsi="Times New Roman" w:cs="Times New Roman"/>
          <w:b/>
          <w:i/>
          <w:sz w:val="24"/>
          <w:szCs w:val="24"/>
        </w:rPr>
        <w:t>Volk</w:t>
      </w:r>
      <w:proofErr w:type="spellEnd"/>
      <w:r>
        <w:rPr>
          <w:rFonts w:ascii="Times New Roman" w:hAnsi="Times New Roman" w:cs="Times New Roman"/>
          <w:sz w:val="24"/>
          <w:szCs w:val="24"/>
        </w:rPr>
        <w:t xml:space="preserve">, parola con cui </w:t>
      </w:r>
      <w:proofErr w:type="gramStart"/>
      <w:r>
        <w:rPr>
          <w:rFonts w:ascii="Times New Roman" w:hAnsi="Times New Roman" w:cs="Times New Roman"/>
          <w:sz w:val="24"/>
          <w:szCs w:val="24"/>
        </w:rPr>
        <w:t xml:space="preserve">si </w:t>
      </w:r>
      <w:proofErr w:type="gramEnd"/>
      <w:r>
        <w:rPr>
          <w:rFonts w:ascii="Times New Roman" w:hAnsi="Times New Roman" w:cs="Times New Roman"/>
          <w:sz w:val="24"/>
          <w:szCs w:val="24"/>
        </w:rPr>
        <w:t xml:space="preserve">intende ciò che profondamente accomuna un ceppo etnico unito dalla stessa lingua e che diverrà un caposaldo del Romanticismo tedesco (l’autentico spirito di un popolo, si potrebbe dire). In poche parole l’insegnante di diritto sosteneva che per comprendere appieno il presente e le sue leggi, bisognava studiare il passato e ciò che ha portato alla loro nascita (ad esempio era </w:t>
      </w:r>
      <w:proofErr w:type="spellStart"/>
      <w:r>
        <w:rPr>
          <w:rFonts w:ascii="Times New Roman" w:hAnsi="Times New Roman" w:cs="Times New Roman"/>
          <w:sz w:val="24"/>
          <w:szCs w:val="24"/>
        </w:rPr>
        <w:t>indossolubile</w:t>
      </w:r>
      <w:proofErr w:type="spellEnd"/>
      <w:r>
        <w:rPr>
          <w:rFonts w:ascii="Times New Roman" w:hAnsi="Times New Roman" w:cs="Times New Roman"/>
          <w:sz w:val="24"/>
          <w:szCs w:val="24"/>
        </w:rPr>
        <w:t xml:space="preserve"> il legame tra le leggi e gli usi e le credenze di un popolo).</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I Grimm rimasero affascinati da </w:t>
      </w:r>
      <w:proofErr w:type="gramStart"/>
      <w:r>
        <w:rPr>
          <w:rFonts w:ascii="Times New Roman" w:hAnsi="Times New Roman" w:cs="Times New Roman"/>
          <w:sz w:val="24"/>
          <w:szCs w:val="24"/>
        </w:rPr>
        <w:t>questo</w:t>
      </w:r>
      <w:proofErr w:type="gramEnd"/>
      <w:r>
        <w:rPr>
          <w:rFonts w:ascii="Times New Roman" w:hAnsi="Times New Roman" w:cs="Times New Roman"/>
          <w:sz w:val="24"/>
          <w:szCs w:val="24"/>
        </w:rPr>
        <w:t xml:space="preserve"> approccio, ma più che alle leggi lo applicarono alla </w:t>
      </w:r>
      <w:r w:rsidRPr="00494820">
        <w:rPr>
          <w:rFonts w:ascii="Times New Roman" w:hAnsi="Times New Roman" w:cs="Times New Roman"/>
          <w:b/>
          <w:sz w:val="24"/>
          <w:szCs w:val="24"/>
        </w:rPr>
        <w:t>lingua</w:t>
      </w:r>
      <w:r>
        <w:rPr>
          <w:rFonts w:ascii="Times New Roman" w:hAnsi="Times New Roman" w:cs="Times New Roman"/>
          <w:sz w:val="24"/>
          <w:szCs w:val="24"/>
        </w:rPr>
        <w:t>, ciò che secondo loro teneva insieme il popolo tedesco, ed è per questa ragione che i fratelli Grimm diressero i loro studi verso lo studio delle antiche lingue germaniche e, quindi anche verso la letteratura tedesca antica e medievale.</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Questo percorso di “ricercatori” non </w:t>
      </w:r>
      <w:proofErr w:type="gramStart"/>
      <w:r>
        <w:rPr>
          <w:rFonts w:ascii="Times New Roman" w:hAnsi="Times New Roman" w:cs="Times New Roman"/>
          <w:sz w:val="24"/>
          <w:szCs w:val="24"/>
        </w:rPr>
        <w:t>garantiva</w:t>
      </w:r>
      <w:proofErr w:type="gramEnd"/>
      <w:r>
        <w:rPr>
          <w:rFonts w:ascii="Times New Roman" w:hAnsi="Times New Roman" w:cs="Times New Roman"/>
          <w:sz w:val="24"/>
          <w:szCs w:val="24"/>
        </w:rPr>
        <w:t xml:space="preserve"> loro abbastanza per vivere e così, dopo alcune pressioni, riuscirono a farsi assumere nella Biblioteca Reale. Sempre guidati da </w:t>
      </w:r>
      <w:proofErr w:type="spellStart"/>
      <w:r>
        <w:rPr>
          <w:rFonts w:ascii="Times New Roman" w:hAnsi="Times New Roman" w:cs="Times New Roman"/>
          <w:sz w:val="24"/>
          <w:szCs w:val="24"/>
        </w:rPr>
        <w:t>Savigny</w:t>
      </w:r>
      <w:proofErr w:type="spellEnd"/>
      <w:r>
        <w:rPr>
          <w:rFonts w:ascii="Times New Roman" w:hAnsi="Times New Roman" w:cs="Times New Roman"/>
          <w:sz w:val="24"/>
          <w:szCs w:val="24"/>
        </w:rPr>
        <w:t xml:space="preserve">, e con una sicurezza economica data dal nuovo lavoro, divennero presto affermati studiosi nel campo della letteratura e filologia tedesca. Conobbero, tra gli altri, </w:t>
      </w:r>
      <w:proofErr w:type="spellStart"/>
      <w:r>
        <w:rPr>
          <w:rFonts w:ascii="Times New Roman" w:hAnsi="Times New Roman" w:cs="Times New Roman"/>
          <w:sz w:val="24"/>
          <w:szCs w:val="24"/>
        </w:rPr>
        <w:t>Clemens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Brentano</w:t>
      </w:r>
      <w:proofErr w:type="spellEnd"/>
      <w:r>
        <w:rPr>
          <w:rFonts w:ascii="Times New Roman" w:hAnsi="Times New Roman" w:cs="Times New Roman"/>
          <w:sz w:val="24"/>
          <w:szCs w:val="24"/>
        </w:rPr>
        <w:t xml:space="preserve">, una delle più influenti personalità dell’epoca per quel che riguarda la letteratura, e fu lui a coinvolgerli nella produzione di una grande raccolta di fiabe tedesche, ricorrendo sia a vecchi libri </w:t>
      </w: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a quelli che avessero trovato ascoltando le storie che si raccontavano nelle comunità rurali. I Grimm riconobbero che questo lavoro di raccolta di fiabe rientrava perfettamente nella ricerca del </w:t>
      </w:r>
      <w:proofErr w:type="spellStart"/>
      <w:r w:rsidRPr="00F165E9">
        <w:rPr>
          <w:rFonts w:ascii="Times New Roman" w:hAnsi="Times New Roman" w:cs="Times New Roman"/>
          <w:i/>
          <w:sz w:val="24"/>
          <w:szCs w:val="24"/>
        </w:rPr>
        <w:t>Volk</w:t>
      </w:r>
      <w:proofErr w:type="spellEnd"/>
      <w:r w:rsidRPr="00F165E9">
        <w:rPr>
          <w:rFonts w:ascii="Times New Roman" w:hAnsi="Times New Roman" w:cs="Times New Roman"/>
          <w:i/>
          <w:sz w:val="24"/>
          <w:szCs w:val="24"/>
        </w:rPr>
        <w:t xml:space="preserve"> </w:t>
      </w:r>
      <w:r>
        <w:rPr>
          <w:rFonts w:ascii="Times New Roman" w:hAnsi="Times New Roman" w:cs="Times New Roman"/>
          <w:sz w:val="24"/>
          <w:szCs w:val="24"/>
        </w:rPr>
        <w:t>e vi si dedicarono con molta dedizione.</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I Grimm volevano far risorgere il vero spirito del popolo tedesco: credevano che la letteratura prodotta nel loro tempo fosse superficiale, del tutto slegata con l’originario mondo naturale </w:t>
      </w:r>
      <w:proofErr w:type="gramStart"/>
      <w:r>
        <w:rPr>
          <w:rFonts w:ascii="Times New Roman" w:hAnsi="Times New Roman" w:cs="Times New Roman"/>
          <w:sz w:val="24"/>
          <w:szCs w:val="24"/>
        </w:rPr>
        <w:t>a cui</w:t>
      </w:r>
      <w:proofErr w:type="gramEnd"/>
      <w:r>
        <w:rPr>
          <w:rFonts w:ascii="Times New Roman" w:hAnsi="Times New Roman" w:cs="Times New Roman"/>
          <w:sz w:val="24"/>
          <w:szCs w:val="24"/>
        </w:rPr>
        <w:t xml:space="preserve"> appartiene l’uomo. In una società dove l’uomo è costretto a soddisfare bisogni fasulli imposti dalla società, la letteratura del momento non faceva altro che perpetuare questo stato di cose, fungendo da intrattenimento (spesso ricco e complesso), ma slegato dalla vera natura, ciò che i Grimm volevano fare risorgere.</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Pr="00F165E9">
        <w:rPr>
          <w:rFonts w:ascii="Times New Roman" w:hAnsi="Times New Roman" w:cs="Times New Roman"/>
          <w:i/>
          <w:sz w:val="24"/>
          <w:szCs w:val="24"/>
        </w:rPr>
        <w:t>Kunstpoesie</w:t>
      </w:r>
      <w:proofErr w:type="spellEnd"/>
      <w:r>
        <w:rPr>
          <w:rFonts w:ascii="Times New Roman" w:hAnsi="Times New Roman" w:cs="Times New Roman"/>
          <w:sz w:val="24"/>
          <w:szCs w:val="24"/>
        </w:rPr>
        <w:t xml:space="preserve"> tanto di moda tra gli intellettuali del tempo, per i fratelli Grimm, altro </w:t>
      </w:r>
      <w:proofErr w:type="gramStart"/>
      <w:r>
        <w:rPr>
          <w:rFonts w:ascii="Times New Roman" w:hAnsi="Times New Roman" w:cs="Times New Roman"/>
          <w:sz w:val="24"/>
          <w:szCs w:val="24"/>
        </w:rPr>
        <w:t>non era che</w:t>
      </w:r>
      <w:proofErr w:type="gramEnd"/>
      <w:r>
        <w:rPr>
          <w:rFonts w:ascii="Times New Roman" w:hAnsi="Times New Roman" w:cs="Times New Roman"/>
          <w:sz w:val="24"/>
          <w:szCs w:val="24"/>
        </w:rPr>
        <w:t xml:space="preserve"> ciò che rimaneva dell’antico sapere tradizionale delle fiabe e delle leggende, strappata dal suo luogo naturale (la Terra, gli ambienti rurali), modificata nel linguaggio, adesso colto e forbito, e abbellita </w:t>
      </w:r>
      <w:r>
        <w:rPr>
          <w:rFonts w:ascii="Times New Roman" w:hAnsi="Times New Roman" w:cs="Times New Roman"/>
          <w:sz w:val="24"/>
          <w:szCs w:val="24"/>
        </w:rPr>
        <w:lastRenderedPageBreak/>
        <w:t>per il diletto di una società superficiale. In fin dei conti non era altro che l’antica Poesia Naturale camuffata e degradata.</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I capisaldi dei Grimm nella loro ricerca erano, in fin dei conti, due:</w:t>
      </w:r>
    </w:p>
    <w:p w:rsidR="002312A6" w:rsidRDefault="002312A6" w:rsidP="002312A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Le fiabe della tradizione popolare erano “</w:t>
      </w:r>
      <w:r w:rsidRPr="00E2640B">
        <w:rPr>
          <w:rFonts w:ascii="Times New Roman" w:hAnsi="Times New Roman" w:cs="Times New Roman"/>
          <w:i/>
          <w:sz w:val="24"/>
          <w:szCs w:val="24"/>
        </w:rPr>
        <w:t>Un cristallo in frantumi i cui frammenti giacevano sparsi sull’erba</w:t>
      </w:r>
      <w:r>
        <w:rPr>
          <w:rFonts w:ascii="Times New Roman" w:hAnsi="Times New Roman" w:cs="Times New Roman"/>
          <w:sz w:val="24"/>
          <w:szCs w:val="24"/>
        </w:rPr>
        <w:t xml:space="preserve">” e loro volevano ritrovare questi frammenti, ripulirli dagli abbellimenti artificiali che avevano subito, e riportarli al loro antico splendore </w:t>
      </w:r>
      <w:proofErr w:type="gramStart"/>
      <w:r>
        <w:rPr>
          <w:rFonts w:ascii="Times New Roman" w:hAnsi="Times New Roman" w:cs="Times New Roman"/>
          <w:sz w:val="24"/>
          <w:szCs w:val="24"/>
        </w:rPr>
        <w:t xml:space="preserve">la </w:t>
      </w:r>
      <w:proofErr w:type="spellStart"/>
      <w:proofErr w:type="gramEnd"/>
      <w:r w:rsidRPr="000E2A4F">
        <w:rPr>
          <w:rFonts w:ascii="Times New Roman" w:hAnsi="Times New Roman" w:cs="Times New Roman"/>
          <w:i/>
          <w:sz w:val="24"/>
          <w:szCs w:val="24"/>
        </w:rPr>
        <w:t>ur-form</w:t>
      </w:r>
      <w:proofErr w:type="spellEnd"/>
      <w:r>
        <w:rPr>
          <w:rFonts w:ascii="Times New Roman" w:hAnsi="Times New Roman" w:cs="Times New Roman"/>
          <w:sz w:val="24"/>
          <w:szCs w:val="24"/>
        </w:rPr>
        <w:t xml:space="preserve"> (forma originaria), cercando sempre più di ricostruire quel cristallo che era l’anima del </w:t>
      </w:r>
      <w:proofErr w:type="spellStart"/>
      <w:r w:rsidRPr="00E2640B">
        <w:rPr>
          <w:rFonts w:ascii="Times New Roman" w:hAnsi="Times New Roman" w:cs="Times New Roman"/>
          <w:i/>
          <w:sz w:val="24"/>
          <w:szCs w:val="24"/>
        </w:rPr>
        <w:t>Volk</w:t>
      </w:r>
      <w:proofErr w:type="spellEnd"/>
      <w:r>
        <w:rPr>
          <w:rFonts w:ascii="Times New Roman" w:hAnsi="Times New Roman" w:cs="Times New Roman"/>
          <w:sz w:val="24"/>
          <w:szCs w:val="24"/>
        </w:rPr>
        <w:t xml:space="preserve"> tedesco.</w:t>
      </w:r>
    </w:p>
    <w:p w:rsidR="002312A6" w:rsidRDefault="002312A6" w:rsidP="002312A6">
      <w:pPr>
        <w:pStyle w:val="Paragrafoelenco"/>
        <w:jc w:val="both"/>
        <w:rPr>
          <w:rFonts w:ascii="Times New Roman" w:hAnsi="Times New Roman" w:cs="Times New Roman"/>
          <w:sz w:val="24"/>
          <w:szCs w:val="24"/>
        </w:rPr>
      </w:pPr>
    </w:p>
    <w:p w:rsidR="002312A6" w:rsidRDefault="002312A6" w:rsidP="002312A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Togliere dalla mente dei contemporanei che le fiabe fossero letteratura per bambini. Le fiabe erano delle storie (anticamente considerate sacre) narrate attorno al fuoco e che univano l’intera comunità con i misteri del divino (anche se da un punto di vista pagano). I bambini avrebbero appreso in seguito ciò che non potevano capire, ma almeno ci sarebbe stata una base comune che legava la comunità.</w:t>
      </w:r>
    </w:p>
    <w:p w:rsidR="002312A6" w:rsidRDefault="002312A6" w:rsidP="002312A6">
      <w:pPr>
        <w:jc w:val="both"/>
        <w:rPr>
          <w:rFonts w:ascii="Times New Roman" w:hAnsi="Times New Roman" w:cs="Times New Roman"/>
          <w:sz w:val="24"/>
          <w:szCs w:val="24"/>
        </w:rPr>
      </w:pPr>
      <w:r w:rsidRPr="00B428CC">
        <w:rPr>
          <w:rFonts w:ascii="Times New Roman" w:hAnsi="Times New Roman" w:cs="Times New Roman"/>
          <w:b/>
          <w:sz w:val="24"/>
          <w:szCs w:val="24"/>
        </w:rPr>
        <w:t>Nel 1809</w:t>
      </w:r>
      <w:r>
        <w:rPr>
          <w:rFonts w:ascii="Times New Roman" w:hAnsi="Times New Roman" w:cs="Times New Roman"/>
          <w:sz w:val="24"/>
          <w:szCs w:val="24"/>
        </w:rPr>
        <w:t xml:space="preserve"> i Grimm pubblicano la loro raccolta di </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xml:space="preserve"> fiabe: </w:t>
      </w:r>
      <w:r w:rsidRPr="00B428CC">
        <w:rPr>
          <w:rFonts w:ascii="Times New Roman" w:hAnsi="Times New Roman" w:cs="Times New Roman"/>
          <w:i/>
          <w:sz w:val="24"/>
          <w:szCs w:val="24"/>
        </w:rPr>
        <w:t xml:space="preserve">Kinder – und </w:t>
      </w:r>
      <w:proofErr w:type="spellStart"/>
      <w:r w:rsidRPr="00B428CC">
        <w:rPr>
          <w:rFonts w:ascii="Times New Roman" w:hAnsi="Times New Roman" w:cs="Times New Roman"/>
          <w:i/>
          <w:sz w:val="24"/>
          <w:szCs w:val="24"/>
        </w:rPr>
        <w:t>Hausmärchen</w:t>
      </w:r>
      <w:proofErr w:type="spellEnd"/>
      <w:r>
        <w:rPr>
          <w:rFonts w:ascii="Times New Roman" w:hAnsi="Times New Roman" w:cs="Times New Roman"/>
          <w:sz w:val="24"/>
          <w:szCs w:val="24"/>
        </w:rPr>
        <w:t xml:space="preserve"> (</w:t>
      </w:r>
      <w:r w:rsidRPr="00B428CC">
        <w:rPr>
          <w:rFonts w:ascii="Times New Roman" w:hAnsi="Times New Roman" w:cs="Times New Roman"/>
          <w:i/>
          <w:sz w:val="24"/>
          <w:szCs w:val="24"/>
        </w:rPr>
        <w:t>Le fiabe del focolare</w:t>
      </w:r>
      <w:r>
        <w:rPr>
          <w:rFonts w:ascii="Times New Roman" w:hAnsi="Times New Roman" w:cs="Times New Roman"/>
          <w:sz w:val="24"/>
          <w:szCs w:val="24"/>
        </w:rPr>
        <w:t>)</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Per i lettori dell’epoca fu un libro dai toni troppo forti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arcaici. Abituati alla bella forma delle fiabe di </w:t>
      </w:r>
      <w:proofErr w:type="spellStart"/>
      <w:r>
        <w:rPr>
          <w:rFonts w:ascii="Times New Roman" w:hAnsi="Times New Roman" w:cs="Times New Roman"/>
          <w:sz w:val="24"/>
          <w:szCs w:val="24"/>
        </w:rPr>
        <w:t>Pierrault</w:t>
      </w:r>
      <w:proofErr w:type="spellEnd"/>
      <w:r>
        <w:rPr>
          <w:rFonts w:ascii="Times New Roman" w:hAnsi="Times New Roman" w:cs="Times New Roman"/>
          <w:sz w:val="24"/>
          <w:szCs w:val="24"/>
        </w:rPr>
        <w:t xml:space="preserve"> e </w:t>
      </w:r>
      <w:proofErr w:type="gramStart"/>
      <w:r>
        <w:rPr>
          <w:rFonts w:ascii="Times New Roman" w:hAnsi="Times New Roman" w:cs="Times New Roman"/>
          <w:sz w:val="24"/>
          <w:szCs w:val="24"/>
        </w:rPr>
        <w:t>della d’</w:t>
      </w:r>
      <w:proofErr w:type="spellStart"/>
      <w:proofErr w:type="gramEnd"/>
      <w:r>
        <w:rPr>
          <w:rFonts w:ascii="Times New Roman" w:hAnsi="Times New Roman" w:cs="Times New Roman"/>
          <w:sz w:val="24"/>
          <w:szCs w:val="24"/>
        </w:rPr>
        <w:t>Aulnoy</w:t>
      </w:r>
      <w:proofErr w:type="spellEnd"/>
      <w:r>
        <w:rPr>
          <w:rFonts w:ascii="Times New Roman" w:hAnsi="Times New Roman" w:cs="Times New Roman"/>
          <w:sz w:val="24"/>
          <w:szCs w:val="24"/>
        </w:rPr>
        <w:t xml:space="preserve"> trovarono queste fiabe inadatte, e non sopportavano la loro </w:t>
      </w:r>
      <w:r w:rsidRPr="00B428CC">
        <w:rPr>
          <w:rFonts w:ascii="Times New Roman" w:hAnsi="Times New Roman" w:cs="Times New Roman"/>
          <w:b/>
          <w:sz w:val="24"/>
          <w:szCs w:val="24"/>
        </w:rPr>
        <w:t>mancanza di un impianto morale</w:t>
      </w:r>
      <w:r>
        <w:rPr>
          <w:rFonts w:ascii="Times New Roman" w:hAnsi="Times New Roman" w:cs="Times New Roman"/>
          <w:sz w:val="24"/>
          <w:szCs w:val="24"/>
        </w:rPr>
        <w:t xml:space="preserve"> che garantisse la vittoria del “bene” sul “male”.</w:t>
      </w:r>
    </w:p>
    <w:p w:rsidR="002312A6" w:rsidRPr="000E2A4F" w:rsidRDefault="002312A6" w:rsidP="002312A6">
      <w:pPr>
        <w:jc w:val="both"/>
        <w:rPr>
          <w:rFonts w:ascii="Times New Roman" w:hAnsi="Times New Roman" w:cs="Times New Roman"/>
          <w:sz w:val="24"/>
          <w:szCs w:val="24"/>
        </w:rPr>
      </w:pPr>
      <w:proofErr w:type="gramStart"/>
      <w:r>
        <w:rPr>
          <w:rFonts w:ascii="Times New Roman" w:hAnsi="Times New Roman" w:cs="Times New Roman"/>
          <w:sz w:val="24"/>
          <w:szCs w:val="24"/>
        </w:rPr>
        <w:t>A partire da</w:t>
      </w:r>
      <w:proofErr w:type="gramEnd"/>
      <w:r>
        <w:rPr>
          <w:rFonts w:ascii="Times New Roman" w:hAnsi="Times New Roman" w:cs="Times New Roman"/>
          <w:sz w:val="24"/>
          <w:szCs w:val="24"/>
        </w:rPr>
        <w:t xml:space="preserve"> allora il libro fu </w:t>
      </w:r>
      <w:r w:rsidRPr="000E2A4F">
        <w:rPr>
          <w:rFonts w:ascii="Times New Roman" w:hAnsi="Times New Roman" w:cs="Times New Roman"/>
          <w:sz w:val="24"/>
          <w:szCs w:val="24"/>
        </w:rPr>
        <w:t>più volte rieditato</w:t>
      </w:r>
      <w:r>
        <w:rPr>
          <w:rFonts w:ascii="Times New Roman" w:hAnsi="Times New Roman" w:cs="Times New Roman"/>
          <w:sz w:val="24"/>
          <w:szCs w:val="24"/>
        </w:rPr>
        <w:t xml:space="preserve">, smussando gli spigoli nati dalla </w:t>
      </w:r>
      <w:proofErr w:type="spellStart"/>
      <w:r>
        <w:rPr>
          <w:rFonts w:ascii="Times New Roman" w:hAnsi="Times New Roman" w:cs="Times New Roman"/>
          <w:sz w:val="24"/>
          <w:szCs w:val="24"/>
        </w:rPr>
        <w:t>ricrca</w:t>
      </w:r>
      <w:proofErr w:type="spellEnd"/>
      <w:r>
        <w:rPr>
          <w:rFonts w:ascii="Times New Roman" w:hAnsi="Times New Roman" w:cs="Times New Roman"/>
          <w:sz w:val="24"/>
          <w:szCs w:val="24"/>
        </w:rPr>
        <w:t xml:space="preserve"> autentica e adattandosi, in qualche modo, al pubblico moderno. Le stesse fiabe dei Grimm, tra cui </w:t>
      </w:r>
      <w:r w:rsidRPr="000E2A4F">
        <w:rPr>
          <w:rFonts w:ascii="Times New Roman" w:hAnsi="Times New Roman" w:cs="Times New Roman"/>
          <w:sz w:val="24"/>
          <w:szCs w:val="24"/>
        </w:rPr>
        <w:t>Biancaneve</w:t>
      </w:r>
      <w:r>
        <w:rPr>
          <w:rFonts w:ascii="Times New Roman" w:hAnsi="Times New Roman" w:cs="Times New Roman"/>
          <w:sz w:val="24"/>
          <w:szCs w:val="24"/>
        </w:rPr>
        <w:t xml:space="preserve">, </w:t>
      </w:r>
      <w:r w:rsidRPr="000E2A4F">
        <w:rPr>
          <w:rFonts w:ascii="Times New Roman" w:hAnsi="Times New Roman" w:cs="Times New Roman"/>
          <w:sz w:val="24"/>
          <w:szCs w:val="24"/>
        </w:rPr>
        <w:t>Cappuccetto Rosso</w:t>
      </w:r>
      <w:r>
        <w:rPr>
          <w:rFonts w:ascii="Times New Roman" w:hAnsi="Times New Roman" w:cs="Times New Roman"/>
          <w:sz w:val="24"/>
          <w:szCs w:val="24"/>
        </w:rPr>
        <w:t xml:space="preserve">, </w:t>
      </w:r>
      <w:proofErr w:type="spellStart"/>
      <w:r w:rsidRPr="000E2A4F">
        <w:rPr>
          <w:rFonts w:ascii="Times New Roman" w:hAnsi="Times New Roman" w:cs="Times New Roman"/>
          <w:sz w:val="24"/>
          <w:szCs w:val="24"/>
        </w:rPr>
        <w:t>Hänsel</w:t>
      </w:r>
      <w:proofErr w:type="spellEnd"/>
      <w:r w:rsidRPr="000E2A4F">
        <w:rPr>
          <w:rFonts w:ascii="Times New Roman" w:hAnsi="Times New Roman" w:cs="Times New Roman"/>
          <w:sz w:val="24"/>
          <w:szCs w:val="24"/>
        </w:rPr>
        <w:t xml:space="preserve"> e Gretel</w:t>
      </w:r>
      <w:r>
        <w:rPr>
          <w:rFonts w:ascii="Times New Roman" w:hAnsi="Times New Roman" w:cs="Times New Roman"/>
          <w:sz w:val="24"/>
          <w:szCs w:val="24"/>
        </w:rPr>
        <w:t xml:space="preserve">, </w:t>
      </w:r>
      <w:r w:rsidRPr="000E2A4F">
        <w:rPr>
          <w:rFonts w:ascii="Times New Roman" w:hAnsi="Times New Roman" w:cs="Times New Roman"/>
          <w:sz w:val="24"/>
          <w:szCs w:val="24"/>
        </w:rPr>
        <w:t xml:space="preserve">Il pifferaio </w:t>
      </w:r>
      <w:r>
        <w:rPr>
          <w:rFonts w:ascii="Times New Roman" w:hAnsi="Times New Roman" w:cs="Times New Roman"/>
          <w:sz w:val="24"/>
          <w:szCs w:val="24"/>
        </w:rPr>
        <w:t>magico, I</w:t>
      </w:r>
      <w:r w:rsidRPr="000E2A4F">
        <w:rPr>
          <w:rFonts w:ascii="Times New Roman" w:hAnsi="Times New Roman" w:cs="Times New Roman"/>
          <w:sz w:val="24"/>
          <w:szCs w:val="24"/>
        </w:rPr>
        <w:t xml:space="preserve"> musicanti di Brema</w:t>
      </w:r>
      <w:r>
        <w:rPr>
          <w:rFonts w:ascii="Times New Roman" w:hAnsi="Times New Roman" w:cs="Times New Roman"/>
          <w:sz w:val="24"/>
          <w:szCs w:val="24"/>
        </w:rPr>
        <w:t xml:space="preserve">, </w:t>
      </w:r>
      <w:r w:rsidRPr="000E2A4F">
        <w:rPr>
          <w:rFonts w:ascii="Times New Roman" w:hAnsi="Times New Roman" w:cs="Times New Roman"/>
          <w:sz w:val="24"/>
          <w:szCs w:val="24"/>
        </w:rPr>
        <w:t>Raperonzolo</w:t>
      </w:r>
      <w:r>
        <w:rPr>
          <w:rFonts w:ascii="Times New Roman" w:hAnsi="Times New Roman" w:cs="Times New Roman"/>
          <w:sz w:val="24"/>
          <w:szCs w:val="24"/>
        </w:rPr>
        <w:t xml:space="preserve">, sono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più volte rielaborate sino ai giorni nostri (e spesso hanno ricevuto gli stessi abbellimenti per tornare ad essere prodotti per bambini, si pensi alle versioni della Disney). Se non fossero state riportate alla luce dai Grimm, probabilmente, però, sarebbero state perdute.</w:t>
      </w: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Pr="00494820"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  </w:t>
      </w: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p>
    <w:p w:rsidR="002312A6" w:rsidRDefault="002312A6" w:rsidP="002312A6">
      <w:pPr>
        <w:shd w:val="clear" w:color="auto" w:fill="FFFFFF"/>
        <w:spacing w:before="120" w:after="120" w:line="240" w:lineRule="auto"/>
        <w:jc w:val="center"/>
        <w:rPr>
          <w:rFonts w:ascii="Times New Roman" w:eastAsia="Times New Roman" w:hAnsi="Times New Roman" w:cs="Times New Roman"/>
          <w:color w:val="222222"/>
          <w:sz w:val="36"/>
          <w:szCs w:val="36"/>
          <w:lang w:eastAsia="it-IT"/>
        </w:rPr>
      </w:pPr>
      <w:r w:rsidRPr="00F971EE">
        <w:rPr>
          <w:rFonts w:ascii="Times New Roman" w:eastAsia="Times New Roman" w:hAnsi="Times New Roman" w:cs="Times New Roman"/>
          <w:color w:val="222222"/>
          <w:sz w:val="36"/>
          <w:szCs w:val="36"/>
          <w:lang w:eastAsia="it-IT"/>
        </w:rPr>
        <w:lastRenderedPageBreak/>
        <w:t>ALEKSANDR NIKOLAEVIČ AFANAS'EV</w:t>
      </w:r>
    </w:p>
    <w:p w:rsidR="002312A6" w:rsidRDefault="002312A6" w:rsidP="002312A6">
      <w:pPr>
        <w:shd w:val="clear" w:color="auto" w:fill="FFFFFF"/>
        <w:spacing w:before="120" w:after="120" w:line="240" w:lineRule="auto"/>
        <w:jc w:val="center"/>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Il lavoro dei Grimm che portò alla creazione della “scuola mitologica” in Germania, fu ripreso da </w:t>
      </w:r>
      <w:proofErr w:type="spellStart"/>
      <w:r w:rsidRPr="00F971EE">
        <w:rPr>
          <w:rFonts w:ascii="Times New Roman" w:eastAsia="Times New Roman" w:hAnsi="Times New Roman" w:cs="Times New Roman"/>
          <w:b/>
          <w:color w:val="222222"/>
          <w:sz w:val="24"/>
          <w:szCs w:val="24"/>
          <w:lang w:eastAsia="it-IT"/>
        </w:rPr>
        <w:t>Afanasiev</w:t>
      </w:r>
      <w:proofErr w:type="spellEnd"/>
      <w:r>
        <w:rPr>
          <w:rFonts w:ascii="Times New Roman" w:eastAsia="Times New Roman" w:hAnsi="Times New Roman" w:cs="Times New Roman"/>
          <w:color w:val="222222"/>
          <w:sz w:val="24"/>
          <w:szCs w:val="24"/>
          <w:lang w:eastAsia="it-IT"/>
        </w:rPr>
        <w:t xml:space="preserve"> (1826-1871) che raccolse le storie del folklore russo, raccogliendo oltre 600 di queste che i Grimm avrebbero chiamato “storie del focolare”, la maggior parte </w:t>
      </w:r>
      <w:proofErr w:type="gramStart"/>
      <w:r>
        <w:rPr>
          <w:rFonts w:ascii="Times New Roman" w:eastAsia="Times New Roman" w:hAnsi="Times New Roman" w:cs="Times New Roman"/>
          <w:color w:val="222222"/>
          <w:sz w:val="24"/>
          <w:szCs w:val="24"/>
          <w:lang w:eastAsia="it-IT"/>
        </w:rPr>
        <w:t>delle quali</w:t>
      </w:r>
      <w:proofErr w:type="gramEnd"/>
      <w:r>
        <w:rPr>
          <w:rFonts w:ascii="Times New Roman" w:eastAsia="Times New Roman" w:hAnsi="Times New Roman" w:cs="Times New Roman"/>
          <w:color w:val="222222"/>
          <w:sz w:val="24"/>
          <w:szCs w:val="24"/>
          <w:lang w:eastAsia="it-IT"/>
        </w:rPr>
        <w:t xml:space="preserve"> tramandate solo per via orale.</w:t>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roofErr w:type="spellStart"/>
      <w:r w:rsidRPr="00CF5F50">
        <w:rPr>
          <w:rFonts w:ascii="Times New Roman" w:eastAsia="Times New Roman" w:hAnsi="Times New Roman" w:cs="Times New Roman"/>
          <w:color w:val="222222"/>
          <w:sz w:val="24"/>
          <w:szCs w:val="24"/>
          <w:lang w:eastAsia="it-IT"/>
        </w:rPr>
        <w:t>Afanasiev</w:t>
      </w:r>
      <w:proofErr w:type="spellEnd"/>
      <w:r w:rsidRPr="00CF5F50">
        <w:rPr>
          <w:rFonts w:ascii="Times New Roman" w:eastAsia="Times New Roman" w:hAnsi="Times New Roman" w:cs="Times New Roman"/>
          <w:color w:val="222222"/>
          <w:sz w:val="24"/>
          <w:szCs w:val="24"/>
          <w:lang w:eastAsia="it-IT"/>
        </w:rPr>
        <w:t xml:space="preserve"> e altri teorizzarono che </w:t>
      </w:r>
      <w:r>
        <w:rPr>
          <w:rFonts w:ascii="Times New Roman" w:eastAsia="Times New Roman" w:hAnsi="Times New Roman" w:cs="Times New Roman"/>
          <w:color w:val="222222"/>
          <w:sz w:val="24"/>
          <w:szCs w:val="24"/>
          <w:lang w:eastAsia="it-IT"/>
        </w:rPr>
        <w:t xml:space="preserve">dovesse essere esistito in un passato forse anche anteriore al paganesimo un </w:t>
      </w:r>
      <w:r w:rsidRPr="00CF5F50">
        <w:rPr>
          <w:rFonts w:ascii="Times New Roman" w:eastAsia="Times New Roman" w:hAnsi="Times New Roman" w:cs="Times New Roman"/>
          <w:b/>
          <w:color w:val="222222"/>
          <w:sz w:val="24"/>
          <w:szCs w:val="24"/>
          <w:lang w:eastAsia="it-IT"/>
        </w:rPr>
        <w:t>substrato comune a tutti i popoli indoeuropei</w:t>
      </w:r>
      <w:r>
        <w:rPr>
          <w:rFonts w:ascii="Times New Roman" w:eastAsia="Times New Roman" w:hAnsi="Times New Roman" w:cs="Times New Roman"/>
          <w:color w:val="222222"/>
          <w:sz w:val="24"/>
          <w:szCs w:val="24"/>
          <w:lang w:eastAsia="it-IT"/>
        </w:rPr>
        <w:t xml:space="preserve">, quando ancora non si erano suddivise le diverse lingue, che </w:t>
      </w:r>
      <w:proofErr w:type="gramStart"/>
      <w:r>
        <w:rPr>
          <w:rFonts w:ascii="Times New Roman" w:eastAsia="Times New Roman" w:hAnsi="Times New Roman" w:cs="Times New Roman"/>
          <w:color w:val="222222"/>
          <w:sz w:val="24"/>
          <w:szCs w:val="24"/>
          <w:lang w:eastAsia="it-IT"/>
        </w:rPr>
        <w:t>aveva</w:t>
      </w:r>
      <w:proofErr w:type="gramEnd"/>
      <w:r>
        <w:rPr>
          <w:rFonts w:ascii="Times New Roman" w:eastAsia="Times New Roman" w:hAnsi="Times New Roman" w:cs="Times New Roman"/>
          <w:color w:val="222222"/>
          <w:sz w:val="24"/>
          <w:szCs w:val="24"/>
          <w:lang w:eastAsia="it-IT"/>
        </w:rPr>
        <w:t xml:space="preserve"> dato origine a queste storie, ora note come fiabe.</w:t>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roofErr w:type="spellStart"/>
      <w:r w:rsidRPr="00CF5F50">
        <w:rPr>
          <w:rFonts w:ascii="Times New Roman" w:eastAsia="Times New Roman" w:hAnsi="Times New Roman" w:cs="Times New Roman"/>
          <w:color w:val="222222"/>
          <w:sz w:val="24"/>
          <w:szCs w:val="24"/>
          <w:lang w:eastAsia="it-IT"/>
        </w:rPr>
        <w:t>Afanasiev</w:t>
      </w:r>
      <w:proofErr w:type="spellEnd"/>
      <w:r>
        <w:rPr>
          <w:rFonts w:ascii="Times New Roman" w:eastAsia="Times New Roman" w:hAnsi="Times New Roman" w:cs="Times New Roman"/>
          <w:color w:val="222222"/>
          <w:sz w:val="24"/>
          <w:szCs w:val="24"/>
          <w:lang w:eastAsia="it-IT"/>
        </w:rPr>
        <w:t xml:space="preserve"> scrisse che</w:t>
      </w:r>
      <w:proofErr w:type="gramStart"/>
      <w:r>
        <w:rPr>
          <w:rFonts w:ascii="Times New Roman" w:eastAsia="Times New Roman" w:hAnsi="Times New Roman" w:cs="Times New Roman"/>
          <w:color w:val="222222"/>
          <w:sz w:val="24"/>
          <w:szCs w:val="24"/>
          <w:lang w:eastAsia="it-IT"/>
        </w:rPr>
        <w:t xml:space="preserve">  </w:t>
      </w:r>
      <w:proofErr w:type="gramEnd"/>
      <w:r>
        <w:rPr>
          <w:rFonts w:ascii="Times New Roman" w:eastAsia="Times New Roman" w:hAnsi="Times New Roman" w:cs="Times New Roman"/>
          <w:color w:val="222222"/>
          <w:sz w:val="24"/>
          <w:szCs w:val="24"/>
          <w:lang w:eastAsia="it-IT"/>
        </w:rPr>
        <w:t>“</w:t>
      </w:r>
      <w:r w:rsidRPr="00CF5F50">
        <w:rPr>
          <w:rFonts w:ascii="Times New Roman" w:eastAsia="Times New Roman" w:hAnsi="Times New Roman" w:cs="Times New Roman"/>
          <w:i/>
          <w:color w:val="222222"/>
          <w:sz w:val="24"/>
          <w:szCs w:val="24"/>
          <w:lang w:eastAsia="it-IT"/>
        </w:rPr>
        <w:t xml:space="preserve">divinizzando la natura, il popolo vede in essa una forza vivente, che influisce su ogni gioia e su ogni dolore. </w:t>
      </w:r>
      <w:proofErr w:type="gramStart"/>
      <w:r w:rsidRPr="00CF5F50">
        <w:rPr>
          <w:rFonts w:ascii="Times New Roman" w:eastAsia="Times New Roman" w:hAnsi="Times New Roman" w:cs="Times New Roman"/>
          <w:i/>
          <w:color w:val="222222"/>
          <w:sz w:val="24"/>
          <w:szCs w:val="24"/>
          <w:lang w:eastAsia="it-IT"/>
        </w:rPr>
        <w:t>Assorto nella contemplazione dei suoi fenomeni misteriosi, il popolo traduce tutte le proprie convinzioni, credenze e osservazioni in immagini poetiche straordinariamente vive e le canta in un poema senza fine, l’</w:t>
      </w:r>
      <w:r w:rsidRPr="00CF5F50">
        <w:rPr>
          <w:rFonts w:ascii="Times New Roman" w:eastAsia="Times New Roman" w:hAnsi="Times New Roman" w:cs="Times New Roman"/>
          <w:i/>
          <w:iCs/>
          <w:color w:val="222222"/>
          <w:sz w:val="24"/>
          <w:szCs w:val="24"/>
          <w:lang w:eastAsia="it-IT"/>
        </w:rPr>
        <w:t>epos</w:t>
      </w:r>
      <w:r w:rsidRPr="00CF5F50">
        <w:rPr>
          <w:rFonts w:ascii="Times New Roman" w:eastAsia="Times New Roman" w:hAnsi="Times New Roman" w:cs="Times New Roman"/>
          <w:i/>
          <w:color w:val="222222"/>
          <w:sz w:val="24"/>
          <w:szCs w:val="24"/>
          <w:lang w:eastAsia="it-IT"/>
        </w:rPr>
        <w:t>, e quindi anche nella fiaba</w:t>
      </w:r>
      <w:r w:rsidRPr="00CF5F50">
        <w:rPr>
          <w:rFonts w:ascii="Times New Roman" w:eastAsia="Times New Roman" w:hAnsi="Times New Roman" w:cs="Times New Roman"/>
          <w:color w:val="222222"/>
          <w:sz w:val="24"/>
          <w:szCs w:val="24"/>
          <w:lang w:eastAsia="it-IT"/>
        </w:rPr>
        <w:t>”.</w:t>
      </w:r>
      <w:proofErr w:type="gramEnd"/>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Per </w:t>
      </w:r>
      <w:proofErr w:type="spellStart"/>
      <w:r w:rsidRPr="00CF5F50">
        <w:rPr>
          <w:rFonts w:ascii="Times New Roman" w:eastAsia="Times New Roman" w:hAnsi="Times New Roman" w:cs="Times New Roman"/>
          <w:color w:val="222222"/>
          <w:sz w:val="24"/>
          <w:szCs w:val="24"/>
          <w:lang w:eastAsia="it-IT"/>
        </w:rPr>
        <w:t>Afanasiev</w:t>
      </w:r>
      <w:proofErr w:type="spellEnd"/>
      <w:r>
        <w:rPr>
          <w:rFonts w:ascii="Times New Roman" w:eastAsia="Times New Roman" w:hAnsi="Times New Roman" w:cs="Times New Roman"/>
          <w:color w:val="222222"/>
          <w:sz w:val="24"/>
          <w:szCs w:val="24"/>
          <w:lang w:eastAsia="it-IT"/>
        </w:rPr>
        <w:t xml:space="preserve"> si era arrivati alle fiabe passando dalla religione e dal mito, in un processo che doveva aver avuto inizio con il paganesimo e le religioni politeistiche.</w:t>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noProof/>
          <w:color w:val="222222"/>
          <w:sz w:val="24"/>
          <w:szCs w:val="24"/>
          <w:lang w:eastAsia="it-IT"/>
        </w:rPr>
        <w:drawing>
          <wp:inline distT="0" distB="0" distL="0" distR="0">
            <wp:extent cx="6112510" cy="1046480"/>
            <wp:effectExtent l="19050" t="0" r="254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2510" cy="1046480"/>
                    </a:xfrm>
                    <a:prstGeom prst="rect">
                      <a:avLst/>
                    </a:prstGeom>
                    <a:noFill/>
                    <a:ln w="9525">
                      <a:noFill/>
                      <a:miter lim="800000"/>
                      <a:headEnd/>
                      <a:tailEnd/>
                    </a:ln>
                  </pic:spPr>
                </pic:pic>
              </a:graphicData>
            </a:graphic>
          </wp:inline>
        </w:drawing>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roofErr w:type="spellStart"/>
      <w:r w:rsidRPr="00CF5F50">
        <w:rPr>
          <w:rFonts w:ascii="Times New Roman" w:eastAsia="Times New Roman" w:hAnsi="Times New Roman" w:cs="Times New Roman"/>
          <w:color w:val="222222"/>
          <w:sz w:val="24"/>
          <w:szCs w:val="24"/>
          <w:lang w:eastAsia="it-IT"/>
        </w:rPr>
        <w:t>Afanasiev</w:t>
      </w:r>
      <w:proofErr w:type="spellEnd"/>
      <w:r>
        <w:rPr>
          <w:rFonts w:ascii="Times New Roman" w:eastAsia="Times New Roman" w:hAnsi="Times New Roman" w:cs="Times New Roman"/>
          <w:color w:val="222222"/>
          <w:sz w:val="24"/>
          <w:szCs w:val="24"/>
          <w:lang w:eastAsia="it-IT"/>
        </w:rPr>
        <w:t xml:space="preserve"> suddivise le storie raccolte in tre gruppi:</w:t>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
    <w:p w:rsidR="002312A6" w:rsidRPr="0051490A"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1) </w:t>
      </w:r>
      <w:r>
        <w:rPr>
          <w:rFonts w:ascii="Times New Roman" w:eastAsia="Times New Roman" w:hAnsi="Times New Roman" w:cs="Times New Roman"/>
          <w:b/>
          <w:color w:val="222222"/>
          <w:sz w:val="24"/>
          <w:szCs w:val="24"/>
          <w:lang w:eastAsia="it-IT"/>
        </w:rPr>
        <w:t>Storie</w:t>
      </w:r>
      <w:r w:rsidRPr="0051490A">
        <w:rPr>
          <w:rFonts w:ascii="Times New Roman" w:eastAsia="Times New Roman" w:hAnsi="Times New Roman" w:cs="Times New Roman"/>
          <w:b/>
          <w:color w:val="222222"/>
          <w:sz w:val="24"/>
          <w:szCs w:val="24"/>
          <w:lang w:eastAsia="it-IT"/>
        </w:rPr>
        <w:t xml:space="preserve"> di animali</w:t>
      </w:r>
      <w:r w:rsidRPr="0051490A">
        <w:rPr>
          <w:rFonts w:ascii="Times New Roman" w:eastAsia="Times New Roman" w:hAnsi="Times New Roman" w:cs="Times New Roman"/>
          <w:color w:val="222222"/>
          <w:sz w:val="24"/>
          <w:szCs w:val="24"/>
          <w:lang w:eastAsia="it-IT"/>
        </w:rPr>
        <w:t xml:space="preserve">, mediante le quali </w:t>
      </w:r>
      <w:proofErr w:type="gramStart"/>
      <w:r w:rsidRPr="0051490A">
        <w:rPr>
          <w:rFonts w:ascii="Times New Roman" w:eastAsia="Times New Roman" w:hAnsi="Times New Roman" w:cs="Times New Roman"/>
          <w:color w:val="222222"/>
          <w:sz w:val="24"/>
          <w:szCs w:val="24"/>
          <w:lang w:eastAsia="it-IT"/>
        </w:rPr>
        <w:t>vengono</w:t>
      </w:r>
      <w:proofErr w:type="gramEnd"/>
      <w:r w:rsidRPr="0051490A">
        <w:rPr>
          <w:rFonts w:ascii="Times New Roman" w:eastAsia="Times New Roman" w:hAnsi="Times New Roman" w:cs="Times New Roman"/>
          <w:color w:val="222222"/>
          <w:sz w:val="24"/>
          <w:szCs w:val="24"/>
          <w:lang w:eastAsia="it-IT"/>
        </w:rPr>
        <w:t xml:space="preserve"> ridicolizzati i difetti umani</w:t>
      </w:r>
      <w:r>
        <w:rPr>
          <w:rFonts w:ascii="Times New Roman" w:eastAsia="Times New Roman" w:hAnsi="Times New Roman" w:cs="Times New Roman"/>
          <w:color w:val="222222"/>
          <w:sz w:val="24"/>
          <w:szCs w:val="24"/>
          <w:lang w:eastAsia="it-IT"/>
        </w:rPr>
        <w:t xml:space="preserve">, quelle che verranno poi chiamate favole e che </w:t>
      </w:r>
      <w:r w:rsidRPr="0051490A">
        <w:rPr>
          <w:rFonts w:ascii="Times New Roman" w:eastAsia="Times New Roman" w:hAnsi="Times New Roman" w:cs="Times New Roman"/>
          <w:color w:val="222222"/>
          <w:sz w:val="24"/>
          <w:szCs w:val="24"/>
          <w:lang w:eastAsia="it-IT"/>
        </w:rPr>
        <w:t xml:space="preserve">Vladimir </w:t>
      </w:r>
      <w:proofErr w:type="spellStart"/>
      <w:r w:rsidRPr="0051490A">
        <w:rPr>
          <w:rFonts w:ascii="Times New Roman" w:eastAsia="Times New Roman" w:hAnsi="Times New Roman" w:cs="Times New Roman"/>
          <w:color w:val="222222"/>
          <w:sz w:val="24"/>
          <w:szCs w:val="24"/>
          <w:lang w:eastAsia="it-IT"/>
        </w:rPr>
        <w:t>Propp</w:t>
      </w:r>
      <w:proofErr w:type="spellEnd"/>
      <w:r w:rsidRPr="0051490A">
        <w:rPr>
          <w:rFonts w:ascii="Times New Roman" w:eastAsia="Times New Roman" w:hAnsi="Times New Roman" w:cs="Times New Roman"/>
          <w:color w:val="222222"/>
          <w:sz w:val="24"/>
          <w:szCs w:val="24"/>
          <w:lang w:eastAsia="it-IT"/>
        </w:rPr>
        <w:t xml:space="preserve"> le ricollega alla fase del totemismo, </w:t>
      </w:r>
      <w:r>
        <w:rPr>
          <w:rFonts w:ascii="Times New Roman" w:eastAsia="Times New Roman" w:hAnsi="Times New Roman" w:cs="Times New Roman"/>
          <w:color w:val="222222"/>
          <w:sz w:val="24"/>
          <w:szCs w:val="24"/>
          <w:lang w:eastAsia="it-IT"/>
        </w:rPr>
        <w:t>i</w:t>
      </w:r>
      <w:r w:rsidRPr="0051490A">
        <w:rPr>
          <w:rFonts w:ascii="Times New Roman" w:eastAsia="Times New Roman" w:hAnsi="Times New Roman" w:cs="Times New Roman"/>
          <w:color w:val="222222"/>
          <w:sz w:val="24"/>
          <w:szCs w:val="24"/>
          <w:lang w:eastAsia="it-IT"/>
        </w:rPr>
        <w:t xml:space="preserve">l culto che l’uomo cacciatore aveva nei confronti di </w:t>
      </w:r>
      <w:r>
        <w:rPr>
          <w:rFonts w:ascii="Times New Roman" w:eastAsia="Times New Roman" w:hAnsi="Times New Roman" w:cs="Times New Roman"/>
          <w:color w:val="222222"/>
          <w:sz w:val="24"/>
          <w:szCs w:val="24"/>
          <w:lang w:eastAsia="it-IT"/>
        </w:rPr>
        <w:t>alcuni</w:t>
      </w:r>
      <w:r w:rsidRPr="0051490A">
        <w:rPr>
          <w:rFonts w:ascii="Times New Roman" w:eastAsia="Times New Roman" w:hAnsi="Times New Roman" w:cs="Times New Roman"/>
          <w:color w:val="222222"/>
          <w:sz w:val="24"/>
          <w:szCs w:val="24"/>
          <w:lang w:eastAsia="it-IT"/>
        </w:rPr>
        <w:t xml:space="preserve"> animali ritenuti sacri, legati alla tribù da un vincol</w:t>
      </w:r>
      <w:r>
        <w:rPr>
          <w:rFonts w:ascii="Times New Roman" w:eastAsia="Times New Roman" w:hAnsi="Times New Roman" w:cs="Times New Roman"/>
          <w:color w:val="222222"/>
          <w:sz w:val="24"/>
          <w:szCs w:val="24"/>
          <w:lang w:eastAsia="it-IT"/>
        </w:rPr>
        <w:t>i</w:t>
      </w:r>
      <w:r w:rsidRPr="0051490A">
        <w:rPr>
          <w:rFonts w:ascii="Times New Roman" w:eastAsia="Times New Roman" w:hAnsi="Times New Roman" w:cs="Times New Roman"/>
          <w:color w:val="222222"/>
          <w:sz w:val="24"/>
          <w:szCs w:val="24"/>
          <w:lang w:eastAsia="it-IT"/>
        </w:rPr>
        <w:t xml:space="preserve"> </w:t>
      </w:r>
      <w:r>
        <w:rPr>
          <w:rFonts w:ascii="Times New Roman" w:eastAsia="Times New Roman" w:hAnsi="Times New Roman" w:cs="Times New Roman"/>
          <w:color w:val="222222"/>
          <w:sz w:val="24"/>
          <w:szCs w:val="24"/>
          <w:lang w:eastAsia="it-IT"/>
        </w:rPr>
        <w:t>sacri.</w:t>
      </w:r>
    </w:p>
    <w:p w:rsidR="002312A6" w:rsidRPr="0051490A"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2) </w:t>
      </w:r>
      <w:r>
        <w:rPr>
          <w:rFonts w:ascii="Times New Roman" w:eastAsia="Times New Roman" w:hAnsi="Times New Roman" w:cs="Times New Roman"/>
          <w:b/>
          <w:color w:val="222222"/>
          <w:sz w:val="24"/>
          <w:szCs w:val="24"/>
          <w:lang w:eastAsia="it-IT"/>
        </w:rPr>
        <w:t>Storie</w:t>
      </w:r>
      <w:r w:rsidRPr="0051490A">
        <w:rPr>
          <w:rFonts w:ascii="Times New Roman" w:eastAsia="Times New Roman" w:hAnsi="Times New Roman" w:cs="Times New Roman"/>
          <w:b/>
          <w:color w:val="222222"/>
          <w:sz w:val="24"/>
          <w:szCs w:val="24"/>
          <w:lang w:eastAsia="it-IT"/>
        </w:rPr>
        <w:t xml:space="preserve"> di magia</w:t>
      </w:r>
      <w:r>
        <w:rPr>
          <w:rFonts w:ascii="Times New Roman" w:eastAsia="Times New Roman" w:hAnsi="Times New Roman" w:cs="Times New Roman"/>
          <w:color w:val="222222"/>
          <w:sz w:val="24"/>
          <w:szCs w:val="24"/>
          <w:lang w:eastAsia="it-IT"/>
        </w:rPr>
        <w:t xml:space="preserve">, le più numerose e quelle che possono a tutti gli effetti definirsi </w:t>
      </w:r>
      <w:r w:rsidRPr="0051490A">
        <w:rPr>
          <w:rFonts w:ascii="Times New Roman" w:eastAsia="Times New Roman" w:hAnsi="Times New Roman" w:cs="Times New Roman"/>
          <w:b/>
          <w:color w:val="222222"/>
          <w:sz w:val="24"/>
          <w:szCs w:val="24"/>
          <w:lang w:eastAsia="it-IT"/>
        </w:rPr>
        <w:t>fiabe</w:t>
      </w:r>
      <w:r>
        <w:rPr>
          <w:rFonts w:ascii="Times New Roman" w:eastAsia="Times New Roman" w:hAnsi="Times New Roman" w:cs="Times New Roman"/>
          <w:color w:val="222222"/>
          <w:sz w:val="24"/>
          <w:szCs w:val="24"/>
          <w:lang w:eastAsia="it-IT"/>
        </w:rPr>
        <w:t>,</w:t>
      </w:r>
      <w:r w:rsidRPr="0051490A">
        <w:rPr>
          <w:rFonts w:ascii="Times New Roman" w:eastAsia="Times New Roman" w:hAnsi="Times New Roman" w:cs="Times New Roman"/>
          <w:color w:val="222222"/>
          <w:sz w:val="24"/>
          <w:szCs w:val="24"/>
          <w:lang w:eastAsia="it-IT"/>
        </w:rPr>
        <w:t xml:space="preserve"> in cui sono </w:t>
      </w:r>
      <w:r>
        <w:rPr>
          <w:rFonts w:ascii="Times New Roman" w:eastAsia="Times New Roman" w:hAnsi="Times New Roman" w:cs="Times New Roman"/>
          <w:color w:val="222222"/>
          <w:sz w:val="24"/>
          <w:szCs w:val="24"/>
          <w:lang w:eastAsia="it-IT"/>
        </w:rPr>
        <w:t>percepibili</w:t>
      </w:r>
      <w:r w:rsidRPr="0051490A">
        <w:rPr>
          <w:rFonts w:ascii="Times New Roman" w:eastAsia="Times New Roman" w:hAnsi="Times New Roman" w:cs="Times New Roman"/>
          <w:color w:val="222222"/>
          <w:sz w:val="24"/>
          <w:szCs w:val="24"/>
          <w:lang w:eastAsia="it-IT"/>
        </w:rPr>
        <w:t xml:space="preserve"> le tracce d</w:t>
      </w:r>
      <w:r>
        <w:rPr>
          <w:rFonts w:ascii="Times New Roman" w:eastAsia="Times New Roman" w:hAnsi="Times New Roman" w:cs="Times New Roman"/>
          <w:color w:val="222222"/>
          <w:sz w:val="24"/>
          <w:szCs w:val="24"/>
          <w:lang w:eastAsia="it-IT"/>
        </w:rPr>
        <w:t>elle</w:t>
      </w:r>
      <w:r w:rsidRPr="0051490A">
        <w:rPr>
          <w:rFonts w:ascii="Times New Roman" w:eastAsia="Times New Roman" w:hAnsi="Times New Roman" w:cs="Times New Roman"/>
          <w:color w:val="222222"/>
          <w:sz w:val="24"/>
          <w:szCs w:val="24"/>
          <w:lang w:eastAsia="it-IT"/>
        </w:rPr>
        <w:t xml:space="preserve"> lontanissime credenze pagane (</w:t>
      </w:r>
      <w:r>
        <w:rPr>
          <w:rFonts w:ascii="Times New Roman" w:eastAsia="Times New Roman" w:hAnsi="Times New Roman" w:cs="Times New Roman"/>
          <w:color w:val="222222"/>
          <w:sz w:val="24"/>
          <w:szCs w:val="24"/>
          <w:lang w:eastAsia="it-IT"/>
        </w:rPr>
        <w:t xml:space="preserve">culto degli antenati, </w:t>
      </w:r>
      <w:proofErr w:type="gramStart"/>
      <w:r w:rsidRPr="0051490A">
        <w:rPr>
          <w:rFonts w:ascii="Times New Roman" w:eastAsia="Times New Roman" w:hAnsi="Times New Roman" w:cs="Times New Roman"/>
          <w:color w:val="222222"/>
          <w:sz w:val="24"/>
          <w:szCs w:val="24"/>
          <w:lang w:eastAsia="it-IT"/>
        </w:rPr>
        <w:t>culto</w:t>
      </w:r>
      <w:proofErr w:type="gramEnd"/>
      <w:r w:rsidRPr="0051490A">
        <w:rPr>
          <w:rFonts w:ascii="Times New Roman" w:eastAsia="Times New Roman" w:hAnsi="Times New Roman" w:cs="Times New Roman"/>
          <w:color w:val="222222"/>
          <w:sz w:val="24"/>
          <w:szCs w:val="24"/>
          <w:lang w:eastAsia="it-IT"/>
        </w:rPr>
        <w:t xml:space="preserve"> delle </w:t>
      </w:r>
      <w:r>
        <w:rPr>
          <w:rFonts w:ascii="Times New Roman" w:eastAsia="Times New Roman" w:hAnsi="Times New Roman" w:cs="Times New Roman"/>
          <w:color w:val="222222"/>
          <w:sz w:val="24"/>
          <w:szCs w:val="24"/>
          <w:lang w:eastAsia="it-IT"/>
        </w:rPr>
        <w:t xml:space="preserve">varie </w:t>
      </w:r>
      <w:r w:rsidRPr="0051490A">
        <w:rPr>
          <w:rFonts w:ascii="Times New Roman" w:eastAsia="Times New Roman" w:hAnsi="Times New Roman" w:cs="Times New Roman"/>
          <w:color w:val="222222"/>
          <w:sz w:val="24"/>
          <w:szCs w:val="24"/>
          <w:lang w:eastAsia="it-IT"/>
        </w:rPr>
        <w:t>divinità dei boschi, dei mari, delle montagne ecc.</w:t>
      </w:r>
      <w:r>
        <w:rPr>
          <w:rFonts w:ascii="Times New Roman" w:eastAsia="Times New Roman" w:hAnsi="Times New Roman" w:cs="Times New Roman"/>
          <w:color w:val="222222"/>
          <w:sz w:val="24"/>
          <w:szCs w:val="24"/>
          <w:lang w:eastAsia="it-IT"/>
        </w:rPr>
        <w:t>..</w:t>
      </w:r>
      <w:r w:rsidRPr="0051490A">
        <w:rPr>
          <w:rFonts w:ascii="Times New Roman" w:eastAsia="Times New Roman" w:hAnsi="Times New Roman" w:cs="Times New Roman"/>
          <w:color w:val="222222"/>
          <w:sz w:val="24"/>
          <w:szCs w:val="24"/>
          <w:lang w:eastAsia="it-IT"/>
        </w:rPr>
        <w:t>)</w:t>
      </w:r>
      <w:r>
        <w:rPr>
          <w:rFonts w:ascii="Times New Roman" w:eastAsia="Times New Roman" w:hAnsi="Times New Roman" w:cs="Times New Roman"/>
          <w:color w:val="222222"/>
          <w:sz w:val="24"/>
          <w:szCs w:val="24"/>
          <w:lang w:eastAsia="it-IT"/>
        </w:rPr>
        <w:t>.</w:t>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3)</w:t>
      </w:r>
      <w:r w:rsidRPr="00182011">
        <w:rPr>
          <w:rFonts w:ascii="Times New Roman" w:eastAsia="Times New Roman" w:hAnsi="Times New Roman" w:cs="Times New Roman"/>
          <w:b/>
          <w:color w:val="222222"/>
          <w:sz w:val="24"/>
          <w:szCs w:val="24"/>
          <w:lang w:eastAsia="it-IT"/>
        </w:rPr>
        <w:t>Storie</w:t>
      </w:r>
      <w:r w:rsidRPr="00182011">
        <w:rPr>
          <w:rFonts w:ascii="Times New Roman" w:eastAsia="Times New Roman" w:hAnsi="Times New Roman" w:cs="Times New Roman"/>
          <w:b/>
          <w:color w:val="222222"/>
          <w:sz w:val="24"/>
          <w:szCs w:val="24"/>
          <w:lang w:eastAsia="it-IT"/>
        </w:rPr>
        <w:t xml:space="preserve"> di vita quotidiana</w:t>
      </w:r>
      <w:r w:rsidRPr="0051490A">
        <w:rPr>
          <w:rFonts w:ascii="Times New Roman" w:eastAsia="Times New Roman" w:hAnsi="Times New Roman" w:cs="Times New Roman"/>
          <w:color w:val="222222"/>
          <w:sz w:val="24"/>
          <w:szCs w:val="24"/>
          <w:lang w:eastAsia="it-IT"/>
        </w:rPr>
        <w:t>, a contenuto abbastanza realistico</w:t>
      </w:r>
      <w:r>
        <w:rPr>
          <w:rFonts w:ascii="Times New Roman" w:eastAsia="Times New Roman" w:hAnsi="Times New Roman" w:cs="Times New Roman"/>
          <w:color w:val="222222"/>
          <w:sz w:val="24"/>
          <w:szCs w:val="24"/>
          <w:lang w:eastAsia="it-IT"/>
        </w:rPr>
        <w:t xml:space="preserve"> e che </w:t>
      </w:r>
      <w:proofErr w:type="gramStart"/>
      <w:r>
        <w:rPr>
          <w:rFonts w:ascii="Times New Roman" w:eastAsia="Times New Roman" w:hAnsi="Times New Roman" w:cs="Times New Roman"/>
          <w:color w:val="222222"/>
          <w:sz w:val="24"/>
          <w:szCs w:val="24"/>
          <w:lang w:eastAsia="it-IT"/>
        </w:rPr>
        <w:t xml:space="preserve">si </w:t>
      </w:r>
      <w:proofErr w:type="gramEnd"/>
      <w:r>
        <w:rPr>
          <w:rFonts w:ascii="Times New Roman" w:eastAsia="Times New Roman" w:hAnsi="Times New Roman" w:cs="Times New Roman"/>
          <w:color w:val="222222"/>
          <w:sz w:val="24"/>
          <w:szCs w:val="24"/>
          <w:lang w:eastAsia="it-IT"/>
        </w:rPr>
        <w:t>i</w:t>
      </w:r>
      <w:r w:rsidRPr="0051490A">
        <w:rPr>
          <w:rFonts w:ascii="Times New Roman" w:eastAsia="Times New Roman" w:hAnsi="Times New Roman" w:cs="Times New Roman"/>
          <w:color w:val="222222"/>
          <w:sz w:val="24"/>
          <w:szCs w:val="24"/>
          <w:lang w:eastAsia="it-IT"/>
        </w:rPr>
        <w:t>spirano al mondo rurale</w:t>
      </w:r>
      <w:r>
        <w:rPr>
          <w:rFonts w:ascii="Times New Roman" w:eastAsia="Times New Roman" w:hAnsi="Times New Roman" w:cs="Times New Roman"/>
          <w:color w:val="222222"/>
          <w:sz w:val="24"/>
          <w:szCs w:val="24"/>
          <w:lang w:eastAsia="it-IT"/>
        </w:rPr>
        <w:t>.</w:t>
      </w:r>
      <w:r w:rsidRPr="0051490A">
        <w:rPr>
          <w:rFonts w:ascii="Times New Roman" w:eastAsia="Times New Roman" w:hAnsi="Times New Roman" w:cs="Times New Roman"/>
          <w:color w:val="222222"/>
          <w:sz w:val="24"/>
          <w:szCs w:val="24"/>
          <w:lang w:eastAsia="it-IT"/>
        </w:rPr>
        <w:t xml:space="preserve"> </w:t>
      </w: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36"/>
          <w:szCs w:val="36"/>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36"/>
          <w:szCs w:val="36"/>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36"/>
          <w:szCs w:val="36"/>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36"/>
          <w:szCs w:val="36"/>
          <w:lang w:eastAsia="it-IT"/>
        </w:rPr>
      </w:pPr>
    </w:p>
    <w:p w:rsidR="002312A6" w:rsidRDefault="002312A6" w:rsidP="002312A6">
      <w:pPr>
        <w:shd w:val="clear" w:color="auto" w:fill="FFFFFF"/>
        <w:spacing w:before="120" w:after="120" w:line="240" w:lineRule="auto"/>
        <w:jc w:val="both"/>
        <w:rPr>
          <w:rFonts w:ascii="Times New Roman" w:eastAsia="Times New Roman" w:hAnsi="Times New Roman" w:cs="Times New Roman"/>
          <w:color w:val="222222"/>
          <w:sz w:val="36"/>
          <w:szCs w:val="36"/>
          <w:lang w:eastAsia="it-IT"/>
        </w:rPr>
      </w:pPr>
    </w:p>
    <w:p w:rsidR="002312A6" w:rsidRPr="008247E4" w:rsidRDefault="002312A6" w:rsidP="002312A6">
      <w:pPr>
        <w:shd w:val="clear" w:color="auto" w:fill="FFFFFF"/>
        <w:spacing w:before="120" w:after="120" w:line="240" w:lineRule="auto"/>
        <w:jc w:val="center"/>
        <w:rPr>
          <w:rFonts w:ascii="Times New Roman" w:eastAsia="Times New Roman" w:hAnsi="Times New Roman" w:cs="Times New Roman"/>
          <w:color w:val="222222"/>
          <w:sz w:val="36"/>
          <w:szCs w:val="36"/>
          <w:lang w:eastAsia="it-IT"/>
        </w:rPr>
      </w:pPr>
      <w:r w:rsidRPr="008247E4">
        <w:rPr>
          <w:rFonts w:ascii="Times New Roman" w:eastAsia="Times New Roman" w:hAnsi="Times New Roman" w:cs="Times New Roman"/>
          <w:color w:val="222222"/>
          <w:sz w:val="36"/>
          <w:szCs w:val="36"/>
          <w:lang w:eastAsia="it-IT"/>
        </w:rPr>
        <w:lastRenderedPageBreak/>
        <w:t>VLADIMIR JAKOVLEVIČ PROPP</w:t>
      </w:r>
    </w:p>
    <w:p w:rsidR="002312A6" w:rsidRPr="008247E4" w:rsidRDefault="002312A6" w:rsidP="002312A6">
      <w:pPr>
        <w:shd w:val="clear" w:color="auto" w:fill="FFFFFF"/>
        <w:spacing w:before="120" w:after="120" w:line="240" w:lineRule="auto"/>
        <w:jc w:val="center"/>
        <w:rPr>
          <w:rFonts w:ascii="Times New Roman" w:eastAsia="Times New Roman" w:hAnsi="Times New Roman" w:cs="Times New Roman"/>
          <w:color w:val="222222"/>
          <w:sz w:val="18"/>
          <w:szCs w:val="18"/>
          <w:lang w:eastAsia="it-IT"/>
        </w:rPr>
      </w:pPr>
    </w:p>
    <w:p w:rsidR="002312A6" w:rsidRPr="008247E4" w:rsidRDefault="002312A6" w:rsidP="002312A6">
      <w:pPr>
        <w:shd w:val="clear" w:color="auto" w:fill="FFFFFF"/>
        <w:spacing w:before="120" w:after="120" w:line="240" w:lineRule="auto"/>
        <w:jc w:val="both"/>
        <w:rPr>
          <w:rFonts w:ascii="Times New Roman" w:hAnsi="Times New Roman" w:cs="Times New Roman"/>
          <w:sz w:val="24"/>
          <w:szCs w:val="24"/>
          <w:shd w:val="clear" w:color="auto" w:fill="FFFFFF"/>
        </w:rPr>
      </w:pPr>
      <w:r w:rsidRPr="008247E4">
        <w:rPr>
          <w:rFonts w:ascii="Times New Roman" w:hAnsi="Times New Roman" w:cs="Times New Roman"/>
          <w:color w:val="222222"/>
          <w:sz w:val="24"/>
          <w:szCs w:val="24"/>
          <w:shd w:val="clear" w:color="auto" w:fill="FFFFFF"/>
        </w:rPr>
        <w:t xml:space="preserve">Nasce a </w:t>
      </w:r>
      <w:r w:rsidRPr="008247E4">
        <w:rPr>
          <w:rFonts w:ascii="Times New Roman" w:hAnsi="Times New Roman" w:cs="Times New Roman"/>
          <w:sz w:val="24"/>
          <w:szCs w:val="24"/>
          <w:shd w:val="clear" w:color="auto" w:fill="FFFFFF"/>
        </w:rPr>
        <w:t>San Pietroburgo</w:t>
      </w:r>
      <w:r w:rsidRPr="008247E4">
        <w:rPr>
          <w:rFonts w:ascii="Times New Roman" w:hAnsi="Times New Roman" w:cs="Times New Roman"/>
          <w:color w:val="222222"/>
          <w:sz w:val="24"/>
          <w:szCs w:val="24"/>
          <w:shd w:val="clear" w:color="auto" w:fill="FFFFFF"/>
        </w:rPr>
        <w:t xml:space="preserve"> il </w:t>
      </w:r>
      <w:r w:rsidRPr="008247E4">
        <w:rPr>
          <w:rFonts w:ascii="Times New Roman" w:hAnsi="Times New Roman" w:cs="Times New Roman"/>
          <w:sz w:val="24"/>
          <w:szCs w:val="24"/>
          <w:shd w:val="clear" w:color="auto" w:fill="FFFFFF"/>
        </w:rPr>
        <w:t>29 aprile</w:t>
      </w:r>
      <w:r w:rsidRPr="008247E4">
        <w:rPr>
          <w:rFonts w:ascii="Times New Roman" w:hAnsi="Times New Roman" w:cs="Times New Roman"/>
          <w:color w:val="222222"/>
          <w:sz w:val="24"/>
          <w:szCs w:val="24"/>
          <w:shd w:val="clear" w:color="auto" w:fill="FFFFFF"/>
        </w:rPr>
        <w:t> </w:t>
      </w:r>
      <w:r w:rsidRPr="008247E4">
        <w:rPr>
          <w:rFonts w:ascii="Times New Roman" w:hAnsi="Times New Roman" w:cs="Times New Roman"/>
          <w:sz w:val="24"/>
          <w:szCs w:val="24"/>
          <w:shd w:val="clear" w:color="auto" w:fill="FFFFFF"/>
        </w:rPr>
        <w:t>1895</w:t>
      </w:r>
      <w:r w:rsidRPr="008247E4">
        <w:rPr>
          <w:rFonts w:ascii="Times New Roman" w:hAnsi="Times New Roman" w:cs="Times New Roman"/>
          <w:color w:val="222222"/>
          <w:sz w:val="24"/>
          <w:szCs w:val="24"/>
          <w:shd w:val="clear" w:color="auto" w:fill="FFFFFF"/>
        </w:rPr>
        <w:t xml:space="preserve">, da una famiglia tedesca. Si laurea in </w:t>
      </w:r>
      <w:r w:rsidRPr="008247E4">
        <w:rPr>
          <w:rFonts w:ascii="Times New Roman" w:hAnsi="Times New Roman" w:cs="Times New Roman"/>
          <w:b/>
          <w:color w:val="222222"/>
          <w:sz w:val="24"/>
          <w:szCs w:val="24"/>
          <w:shd w:val="clear" w:color="auto" w:fill="FFFFFF"/>
        </w:rPr>
        <w:t>filologia russa e tedesca</w:t>
      </w:r>
      <w:r w:rsidRPr="008247E4">
        <w:rPr>
          <w:rFonts w:ascii="Times New Roman" w:hAnsi="Times New Roman" w:cs="Times New Roman"/>
          <w:color w:val="222222"/>
          <w:sz w:val="24"/>
          <w:szCs w:val="24"/>
          <w:shd w:val="clear" w:color="auto" w:fill="FFFFFF"/>
        </w:rPr>
        <w:t xml:space="preserve"> </w:t>
      </w:r>
      <w:r w:rsidRPr="008247E4">
        <w:rPr>
          <w:rFonts w:ascii="Times New Roman" w:hAnsi="Times New Roman" w:cs="Times New Roman"/>
          <w:sz w:val="24"/>
          <w:szCs w:val="24"/>
          <w:shd w:val="clear" w:color="auto" w:fill="FFFFFF"/>
        </w:rPr>
        <w:t>e inizia a insegnare queste materie prima a un liceo e poi all’università di Leningrado.</w:t>
      </w:r>
    </w:p>
    <w:p w:rsidR="002312A6" w:rsidRPr="008247E4" w:rsidRDefault="002312A6" w:rsidP="002312A6">
      <w:pPr>
        <w:shd w:val="clear" w:color="auto" w:fill="FFFFFF"/>
        <w:spacing w:before="120" w:after="120" w:line="240" w:lineRule="auto"/>
        <w:jc w:val="both"/>
        <w:rPr>
          <w:rFonts w:ascii="Times New Roman" w:hAnsi="Times New Roman" w:cs="Times New Roman"/>
          <w:sz w:val="24"/>
          <w:szCs w:val="24"/>
          <w:shd w:val="clear" w:color="auto" w:fill="FFFFFF"/>
        </w:rPr>
      </w:pPr>
      <w:r w:rsidRPr="008247E4">
        <w:rPr>
          <w:rFonts w:ascii="Times New Roman" w:hAnsi="Times New Roman" w:cs="Times New Roman"/>
          <w:sz w:val="24"/>
          <w:szCs w:val="24"/>
          <w:shd w:val="clear" w:color="auto" w:fill="FFFFFF"/>
        </w:rPr>
        <w:t xml:space="preserve">Fu uno dei più importanti esponenti del </w:t>
      </w:r>
      <w:r w:rsidRPr="008247E4">
        <w:rPr>
          <w:rFonts w:ascii="Times New Roman" w:hAnsi="Times New Roman" w:cs="Times New Roman"/>
          <w:b/>
          <w:sz w:val="24"/>
          <w:szCs w:val="24"/>
          <w:shd w:val="clear" w:color="auto" w:fill="FFFFFF"/>
        </w:rPr>
        <w:t>formalismo russo</w:t>
      </w:r>
      <w:r w:rsidRPr="008247E4">
        <w:rPr>
          <w:rFonts w:ascii="Times New Roman" w:hAnsi="Times New Roman" w:cs="Times New Roman"/>
          <w:sz w:val="24"/>
          <w:szCs w:val="24"/>
          <w:shd w:val="clear" w:color="auto" w:fill="FFFFFF"/>
        </w:rPr>
        <w:t xml:space="preserve">, quella corrente di critica letteraria che intende esaminare solamente la forma di un’opera tralasciandone volutamente i contenuti. Ecco che se si racconta la storia di un principe che salva una principessa, il formalismo si sofferma sul ruolo del principe e della principessa come </w:t>
      </w:r>
      <w:r w:rsidRPr="008247E4">
        <w:rPr>
          <w:rFonts w:ascii="Times New Roman" w:hAnsi="Times New Roman" w:cs="Times New Roman"/>
          <w:b/>
          <w:sz w:val="24"/>
          <w:szCs w:val="24"/>
          <w:shd w:val="clear" w:color="auto" w:fill="FFFFFF"/>
        </w:rPr>
        <w:t xml:space="preserve">personaggi </w:t>
      </w:r>
      <w:r w:rsidRPr="008247E4">
        <w:rPr>
          <w:rFonts w:ascii="Times New Roman" w:hAnsi="Times New Roman" w:cs="Times New Roman"/>
          <w:sz w:val="24"/>
          <w:szCs w:val="24"/>
          <w:shd w:val="clear" w:color="auto" w:fill="FFFFFF"/>
        </w:rPr>
        <w:t xml:space="preserve">(in questo caso </w:t>
      </w:r>
      <w:r w:rsidRPr="008247E4">
        <w:rPr>
          <w:rFonts w:ascii="Times New Roman" w:hAnsi="Times New Roman" w:cs="Times New Roman"/>
          <w:b/>
          <w:sz w:val="24"/>
          <w:szCs w:val="24"/>
          <w:shd w:val="clear" w:color="auto" w:fill="FFFFFF"/>
        </w:rPr>
        <w:t xml:space="preserve">eroe </w:t>
      </w:r>
      <w:r w:rsidRPr="008247E4">
        <w:rPr>
          <w:rFonts w:ascii="Times New Roman" w:hAnsi="Times New Roman" w:cs="Times New Roman"/>
          <w:sz w:val="24"/>
          <w:szCs w:val="24"/>
          <w:shd w:val="clear" w:color="auto" w:fill="FFFFFF"/>
        </w:rPr>
        <w:t xml:space="preserve">e </w:t>
      </w:r>
      <w:r w:rsidRPr="008247E4">
        <w:rPr>
          <w:rFonts w:ascii="Times New Roman" w:hAnsi="Times New Roman" w:cs="Times New Roman"/>
          <w:b/>
          <w:sz w:val="24"/>
          <w:szCs w:val="24"/>
          <w:shd w:val="clear" w:color="auto" w:fill="FFFFFF"/>
        </w:rPr>
        <w:t>premio</w:t>
      </w:r>
      <w:r w:rsidRPr="008247E4">
        <w:rPr>
          <w:rFonts w:ascii="Times New Roman" w:hAnsi="Times New Roman" w:cs="Times New Roman"/>
          <w:sz w:val="24"/>
          <w:szCs w:val="24"/>
          <w:shd w:val="clear" w:color="auto" w:fill="FFFFFF"/>
        </w:rPr>
        <w:t xml:space="preserve">), piuttosto che sul loro nome e su chi fossero realmente o sui significati (anche morali) della storia. Nasce così il concetto di </w:t>
      </w:r>
      <w:r w:rsidRPr="008247E4">
        <w:rPr>
          <w:rFonts w:ascii="Times New Roman" w:hAnsi="Times New Roman" w:cs="Times New Roman"/>
          <w:b/>
          <w:sz w:val="24"/>
          <w:szCs w:val="24"/>
          <w:shd w:val="clear" w:color="auto" w:fill="FFFFFF"/>
        </w:rPr>
        <w:t>funzione relativa dei personaggi</w:t>
      </w:r>
      <w:r w:rsidRPr="008247E4">
        <w:rPr>
          <w:rFonts w:ascii="Times New Roman" w:hAnsi="Times New Roman" w:cs="Times New Roman"/>
          <w:sz w:val="24"/>
          <w:szCs w:val="24"/>
          <w:shd w:val="clear" w:color="auto" w:fill="FFFFFF"/>
        </w:rPr>
        <w:t xml:space="preserve">, che </w:t>
      </w:r>
      <w:proofErr w:type="gramStart"/>
      <w:r w:rsidRPr="008247E4">
        <w:rPr>
          <w:rFonts w:ascii="Times New Roman" w:hAnsi="Times New Roman" w:cs="Times New Roman"/>
          <w:sz w:val="24"/>
          <w:szCs w:val="24"/>
          <w:shd w:val="clear" w:color="auto" w:fill="FFFFFF"/>
        </w:rPr>
        <w:t>verrà</w:t>
      </w:r>
      <w:proofErr w:type="gramEnd"/>
      <w:r w:rsidRPr="008247E4">
        <w:rPr>
          <w:rFonts w:ascii="Times New Roman" w:hAnsi="Times New Roman" w:cs="Times New Roman"/>
          <w:sz w:val="24"/>
          <w:szCs w:val="24"/>
          <w:shd w:val="clear" w:color="auto" w:fill="FFFFFF"/>
        </w:rPr>
        <w:t xml:space="preserve"> poi ripresa da </w:t>
      </w:r>
      <w:proofErr w:type="spellStart"/>
      <w:r w:rsidRPr="008247E4">
        <w:rPr>
          <w:rFonts w:ascii="Times New Roman" w:hAnsi="Times New Roman" w:cs="Times New Roman"/>
          <w:sz w:val="24"/>
          <w:szCs w:val="24"/>
          <w:shd w:val="clear" w:color="auto" w:fill="FFFFFF"/>
        </w:rPr>
        <w:t>Greimas</w:t>
      </w:r>
      <w:proofErr w:type="spellEnd"/>
      <w:r w:rsidRPr="008247E4">
        <w:rPr>
          <w:rFonts w:ascii="Times New Roman" w:hAnsi="Times New Roman" w:cs="Times New Roman"/>
          <w:sz w:val="24"/>
          <w:szCs w:val="24"/>
          <w:shd w:val="clear" w:color="auto" w:fill="FFFFFF"/>
        </w:rPr>
        <w:t>.</w:t>
      </w:r>
    </w:p>
    <w:p w:rsidR="002312A6" w:rsidRPr="008247E4"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sidRPr="008247E4">
        <w:rPr>
          <w:rFonts w:ascii="Times New Roman" w:hAnsi="Times New Roman" w:cs="Times New Roman"/>
          <w:sz w:val="24"/>
          <w:szCs w:val="24"/>
          <w:shd w:val="clear" w:color="auto" w:fill="FFFFFF"/>
        </w:rPr>
        <w:t xml:space="preserve">La sua opera più importante è </w:t>
      </w:r>
      <w:r w:rsidRPr="008247E4">
        <w:rPr>
          <w:rFonts w:ascii="Times New Roman" w:eastAsia="Times New Roman" w:hAnsi="Times New Roman" w:cs="Times New Roman"/>
          <w:b/>
          <w:color w:val="222222"/>
          <w:sz w:val="24"/>
          <w:szCs w:val="24"/>
          <w:lang w:eastAsia="it-IT"/>
        </w:rPr>
        <w:t xml:space="preserve">La morfologia della fiaba </w:t>
      </w:r>
      <w:r w:rsidRPr="008247E4">
        <w:rPr>
          <w:rFonts w:ascii="Times New Roman" w:eastAsia="Times New Roman" w:hAnsi="Times New Roman" w:cs="Times New Roman"/>
          <w:color w:val="222222"/>
          <w:sz w:val="24"/>
          <w:szCs w:val="24"/>
          <w:lang w:eastAsia="it-IT"/>
        </w:rPr>
        <w:t>del</w:t>
      </w:r>
      <w:r w:rsidRPr="008247E4">
        <w:rPr>
          <w:rFonts w:ascii="Times New Roman" w:eastAsia="Times New Roman" w:hAnsi="Times New Roman" w:cs="Times New Roman"/>
          <w:b/>
          <w:color w:val="222222"/>
          <w:sz w:val="24"/>
          <w:szCs w:val="24"/>
          <w:lang w:eastAsia="it-IT"/>
        </w:rPr>
        <w:t xml:space="preserve"> 1926</w:t>
      </w:r>
      <w:r w:rsidRPr="008247E4">
        <w:rPr>
          <w:rFonts w:ascii="Times New Roman" w:eastAsia="Times New Roman" w:hAnsi="Times New Roman" w:cs="Times New Roman"/>
          <w:color w:val="222222"/>
          <w:sz w:val="24"/>
          <w:szCs w:val="24"/>
          <w:lang w:eastAsia="it-IT"/>
        </w:rPr>
        <w:t>, in cui esamina lo schema formale delle fiabe russe.</w:t>
      </w:r>
    </w:p>
    <w:p w:rsidR="002312A6" w:rsidRPr="008247E4" w:rsidRDefault="002312A6" w:rsidP="002312A6">
      <w:pPr>
        <w:shd w:val="clear" w:color="auto" w:fill="FFFFFF"/>
        <w:spacing w:before="120" w:after="120" w:line="240" w:lineRule="auto"/>
        <w:jc w:val="both"/>
        <w:rPr>
          <w:rFonts w:ascii="Times New Roman" w:eastAsia="Times New Roman" w:hAnsi="Times New Roman" w:cs="Times New Roman"/>
          <w:color w:val="222222"/>
          <w:sz w:val="24"/>
          <w:szCs w:val="24"/>
          <w:lang w:eastAsia="it-IT"/>
        </w:rPr>
      </w:pPr>
      <w:r w:rsidRPr="008247E4">
        <w:rPr>
          <w:rFonts w:ascii="Times New Roman" w:hAnsi="Times New Roman" w:cs="Times New Roman"/>
          <w:sz w:val="24"/>
          <w:szCs w:val="24"/>
          <w:shd w:val="clear" w:color="auto" w:fill="FFFFFF"/>
        </w:rPr>
        <w:t>Muore a Leningrado</w:t>
      </w:r>
      <w:r w:rsidRPr="008247E4">
        <w:rPr>
          <w:rFonts w:ascii="Times New Roman" w:hAnsi="Times New Roman" w:cs="Times New Roman"/>
          <w:color w:val="222222"/>
          <w:sz w:val="24"/>
          <w:szCs w:val="24"/>
          <w:shd w:val="clear" w:color="auto" w:fill="FFFFFF"/>
        </w:rPr>
        <w:t xml:space="preserve"> il </w:t>
      </w:r>
      <w:r w:rsidRPr="008247E4">
        <w:rPr>
          <w:rFonts w:ascii="Times New Roman" w:hAnsi="Times New Roman" w:cs="Times New Roman"/>
          <w:sz w:val="24"/>
          <w:szCs w:val="24"/>
          <w:shd w:val="clear" w:color="auto" w:fill="FFFFFF"/>
        </w:rPr>
        <w:t>22 agosto</w:t>
      </w:r>
      <w:r w:rsidRPr="008247E4">
        <w:rPr>
          <w:rFonts w:ascii="Times New Roman" w:hAnsi="Times New Roman" w:cs="Times New Roman"/>
          <w:color w:val="222222"/>
          <w:sz w:val="24"/>
          <w:szCs w:val="24"/>
          <w:shd w:val="clear" w:color="auto" w:fill="FFFFFF"/>
        </w:rPr>
        <w:t> </w:t>
      </w:r>
      <w:r w:rsidRPr="008247E4">
        <w:rPr>
          <w:rFonts w:ascii="Times New Roman" w:hAnsi="Times New Roman" w:cs="Times New Roman"/>
          <w:sz w:val="24"/>
          <w:szCs w:val="24"/>
          <w:shd w:val="clear" w:color="auto" w:fill="FFFFFF"/>
        </w:rPr>
        <w:t>1970.</w:t>
      </w:r>
    </w:p>
    <w:p w:rsidR="002312A6" w:rsidRPr="008247E4" w:rsidRDefault="002312A6" w:rsidP="002312A6">
      <w:pPr>
        <w:shd w:val="clear" w:color="auto" w:fill="FFFFFF"/>
        <w:spacing w:before="120" w:after="120" w:line="240" w:lineRule="auto"/>
        <w:rPr>
          <w:rFonts w:ascii="Times New Roman" w:eastAsia="Times New Roman" w:hAnsi="Times New Roman" w:cs="Times New Roman"/>
          <w:color w:val="222222"/>
          <w:sz w:val="18"/>
          <w:szCs w:val="18"/>
          <w:lang w:eastAsia="it-IT"/>
        </w:rPr>
      </w:pPr>
    </w:p>
    <w:p w:rsidR="002312A6" w:rsidRDefault="002312A6" w:rsidP="002312A6">
      <w:pPr>
        <w:shd w:val="clear" w:color="auto" w:fill="FFFFFF"/>
        <w:spacing w:before="120" w:after="120" w:line="240" w:lineRule="auto"/>
        <w:jc w:val="center"/>
        <w:rPr>
          <w:rFonts w:ascii="Times New Roman" w:eastAsia="Times New Roman" w:hAnsi="Times New Roman" w:cs="Times New Roman"/>
          <w:color w:val="222222"/>
          <w:sz w:val="18"/>
          <w:szCs w:val="18"/>
          <w:lang w:eastAsia="it-IT"/>
        </w:rPr>
      </w:pPr>
    </w:p>
    <w:p w:rsidR="002312A6" w:rsidRPr="008247E4" w:rsidRDefault="002312A6" w:rsidP="002312A6">
      <w:pPr>
        <w:shd w:val="clear" w:color="auto" w:fill="FFFFFF"/>
        <w:spacing w:before="120" w:after="120" w:line="240" w:lineRule="auto"/>
        <w:jc w:val="center"/>
        <w:rPr>
          <w:rFonts w:ascii="Times New Roman" w:eastAsia="Times New Roman" w:hAnsi="Times New Roman" w:cs="Times New Roman"/>
          <w:color w:val="222222"/>
          <w:sz w:val="18"/>
          <w:szCs w:val="18"/>
          <w:lang w:eastAsia="it-IT"/>
        </w:rPr>
      </w:pPr>
    </w:p>
    <w:p w:rsidR="002312A6" w:rsidRPr="008247E4" w:rsidRDefault="002312A6" w:rsidP="002312A6">
      <w:pPr>
        <w:jc w:val="center"/>
        <w:rPr>
          <w:rFonts w:ascii="Times New Roman" w:hAnsi="Times New Roman" w:cs="Times New Roman"/>
          <w:sz w:val="32"/>
          <w:szCs w:val="32"/>
        </w:rPr>
      </w:pPr>
      <w:r w:rsidRPr="008247E4">
        <w:rPr>
          <w:rFonts w:ascii="Times New Roman" w:hAnsi="Times New Roman" w:cs="Times New Roman"/>
          <w:sz w:val="32"/>
          <w:szCs w:val="32"/>
        </w:rPr>
        <w:t xml:space="preserve">SCHEMA </w:t>
      </w:r>
      <w:proofErr w:type="spellStart"/>
      <w:r w:rsidRPr="008247E4">
        <w:rPr>
          <w:rFonts w:ascii="Times New Roman" w:hAnsi="Times New Roman" w:cs="Times New Roman"/>
          <w:sz w:val="32"/>
          <w:szCs w:val="32"/>
        </w:rPr>
        <w:t>DI</w:t>
      </w:r>
      <w:proofErr w:type="spellEnd"/>
      <w:r w:rsidRPr="008247E4">
        <w:rPr>
          <w:rFonts w:ascii="Times New Roman" w:hAnsi="Times New Roman" w:cs="Times New Roman"/>
          <w:sz w:val="32"/>
          <w:szCs w:val="32"/>
        </w:rPr>
        <w:t xml:space="preserve"> PROPP</w:t>
      </w:r>
    </w:p>
    <w:p w:rsidR="002312A6" w:rsidRPr="008247E4" w:rsidRDefault="002312A6" w:rsidP="002312A6">
      <w:pPr>
        <w:jc w:val="center"/>
        <w:rPr>
          <w:rFonts w:ascii="Times New Roman" w:hAnsi="Times New Roman" w:cs="Times New Roman"/>
          <w:sz w:val="36"/>
          <w:szCs w:val="36"/>
        </w:rPr>
      </w:pPr>
    </w:p>
    <w:p w:rsidR="002312A6" w:rsidRPr="008247E4" w:rsidRDefault="002312A6" w:rsidP="002312A6">
      <w:pPr>
        <w:jc w:val="both"/>
        <w:rPr>
          <w:rFonts w:ascii="Times New Roman" w:eastAsia="Times New Roman" w:hAnsi="Times New Roman" w:cs="Times New Roman"/>
          <w:color w:val="222222"/>
          <w:sz w:val="24"/>
          <w:szCs w:val="24"/>
          <w:lang w:eastAsia="it-IT"/>
        </w:rPr>
      </w:pPr>
      <w:proofErr w:type="spellStart"/>
      <w:r w:rsidRPr="008247E4">
        <w:rPr>
          <w:rFonts w:ascii="Times New Roman" w:hAnsi="Times New Roman" w:cs="Times New Roman"/>
          <w:sz w:val="24"/>
          <w:szCs w:val="24"/>
        </w:rPr>
        <w:t>Propp</w:t>
      </w:r>
      <w:proofErr w:type="spellEnd"/>
      <w:r w:rsidRPr="008247E4">
        <w:rPr>
          <w:rFonts w:ascii="Times New Roman" w:hAnsi="Times New Roman" w:cs="Times New Roman"/>
          <w:sz w:val="24"/>
          <w:szCs w:val="24"/>
        </w:rPr>
        <w:t xml:space="preserve"> rifiuta la divisione di </w:t>
      </w:r>
      <w:proofErr w:type="spellStart"/>
      <w:r w:rsidRPr="008247E4">
        <w:rPr>
          <w:rFonts w:ascii="Times New Roman" w:eastAsia="Times New Roman" w:hAnsi="Times New Roman" w:cs="Times New Roman"/>
          <w:color w:val="222222"/>
          <w:sz w:val="24"/>
          <w:szCs w:val="24"/>
          <w:lang w:eastAsia="it-IT"/>
        </w:rPr>
        <w:t>Afanasiev</w:t>
      </w:r>
      <w:proofErr w:type="spellEnd"/>
      <w:r w:rsidRPr="008247E4">
        <w:rPr>
          <w:rFonts w:ascii="Times New Roman" w:eastAsia="Times New Roman" w:hAnsi="Times New Roman" w:cs="Times New Roman"/>
          <w:color w:val="222222"/>
          <w:sz w:val="24"/>
          <w:szCs w:val="24"/>
          <w:lang w:eastAsia="it-IT"/>
        </w:rPr>
        <w:t xml:space="preserve"> in tre tipologie e si dedica allo studio delle sole “Storie di magia”, ma da formalista </w:t>
      </w:r>
      <w:proofErr w:type="gramStart"/>
      <w:r w:rsidRPr="008247E4">
        <w:rPr>
          <w:rFonts w:ascii="Times New Roman" w:eastAsia="Times New Roman" w:hAnsi="Times New Roman" w:cs="Times New Roman"/>
          <w:color w:val="222222"/>
          <w:sz w:val="24"/>
          <w:szCs w:val="24"/>
          <w:lang w:eastAsia="it-IT"/>
        </w:rPr>
        <w:t>qual’</w:t>
      </w:r>
      <w:proofErr w:type="gramEnd"/>
      <w:r w:rsidRPr="008247E4">
        <w:rPr>
          <w:rFonts w:ascii="Times New Roman" w:eastAsia="Times New Roman" w:hAnsi="Times New Roman" w:cs="Times New Roman"/>
          <w:color w:val="222222"/>
          <w:sz w:val="24"/>
          <w:szCs w:val="24"/>
          <w:lang w:eastAsia="it-IT"/>
        </w:rPr>
        <w:t xml:space="preserve">era non si </w:t>
      </w:r>
      <w:proofErr w:type="spellStart"/>
      <w:r w:rsidRPr="008247E4">
        <w:rPr>
          <w:rFonts w:ascii="Times New Roman" w:eastAsia="Times New Roman" w:hAnsi="Times New Roman" w:cs="Times New Roman"/>
          <w:color w:val="222222"/>
          <w:sz w:val="24"/>
          <w:szCs w:val="24"/>
          <w:lang w:eastAsia="it-IT"/>
        </w:rPr>
        <w:t>focolizza</w:t>
      </w:r>
      <w:proofErr w:type="spellEnd"/>
      <w:r w:rsidRPr="008247E4">
        <w:rPr>
          <w:rFonts w:ascii="Times New Roman" w:eastAsia="Times New Roman" w:hAnsi="Times New Roman" w:cs="Times New Roman"/>
          <w:color w:val="222222"/>
          <w:sz w:val="24"/>
          <w:szCs w:val="24"/>
          <w:lang w:eastAsia="it-IT"/>
        </w:rPr>
        <w:t xml:space="preserve"> sui significati, ma solo sullo schema generale che tutte queste storie seguivano.</w:t>
      </w: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color w:val="222222"/>
          <w:sz w:val="24"/>
          <w:szCs w:val="24"/>
          <w:lang w:eastAsia="it-IT"/>
        </w:rPr>
        <w:t xml:space="preserve">Lo schema generale di una fiaba, secondo </w:t>
      </w:r>
      <w:proofErr w:type="spellStart"/>
      <w:r w:rsidRPr="008247E4">
        <w:rPr>
          <w:rFonts w:ascii="Times New Roman" w:eastAsia="Times New Roman" w:hAnsi="Times New Roman" w:cs="Times New Roman"/>
          <w:color w:val="222222"/>
          <w:sz w:val="24"/>
          <w:szCs w:val="24"/>
          <w:lang w:eastAsia="it-IT"/>
        </w:rPr>
        <w:t>Propp</w:t>
      </w:r>
      <w:proofErr w:type="spellEnd"/>
      <w:r w:rsidRPr="008247E4">
        <w:rPr>
          <w:rFonts w:ascii="Times New Roman" w:eastAsia="Times New Roman" w:hAnsi="Times New Roman" w:cs="Times New Roman"/>
          <w:color w:val="222222"/>
          <w:sz w:val="24"/>
          <w:szCs w:val="24"/>
          <w:lang w:eastAsia="it-IT"/>
        </w:rPr>
        <w:t>, è il seguente:</w:t>
      </w:r>
    </w:p>
    <w:p w:rsidR="002312A6" w:rsidRPr="008247E4"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Pr="008247E4" w:rsidRDefault="002312A6" w:rsidP="002312A6">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color w:val="222222"/>
          <w:sz w:val="24"/>
          <w:szCs w:val="24"/>
          <w:lang w:eastAsia="it-IT"/>
        </w:rPr>
        <w:t>Equilibrio iniziale (esordio);</w:t>
      </w:r>
    </w:p>
    <w:p w:rsidR="002312A6" w:rsidRPr="008247E4" w:rsidRDefault="002312A6" w:rsidP="002312A6">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color w:val="222222"/>
          <w:sz w:val="24"/>
          <w:szCs w:val="24"/>
          <w:lang w:eastAsia="it-IT"/>
        </w:rPr>
        <w:t>Rottura dell'equilibrio iniziale (movente o complicazione);</w:t>
      </w:r>
    </w:p>
    <w:p w:rsidR="002312A6" w:rsidRPr="008247E4" w:rsidRDefault="002312A6" w:rsidP="002312A6">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color w:val="222222"/>
          <w:sz w:val="24"/>
          <w:szCs w:val="24"/>
          <w:lang w:eastAsia="it-IT"/>
        </w:rPr>
        <w:t>Peripezie dell'eroe;</w:t>
      </w:r>
    </w:p>
    <w:p w:rsidR="002312A6" w:rsidRPr="008247E4" w:rsidRDefault="002312A6" w:rsidP="002312A6">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color w:val="222222"/>
          <w:sz w:val="24"/>
          <w:szCs w:val="24"/>
          <w:lang w:eastAsia="it-IT"/>
        </w:rPr>
        <w:t>Ristabilimento dell'equilibrio (conclusione).</w:t>
      </w: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Pr="008247E4"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p>
    <w:p w:rsidR="002312A6" w:rsidRPr="008247E4" w:rsidRDefault="002312A6" w:rsidP="002312A6">
      <w:pPr>
        <w:shd w:val="clear" w:color="auto" w:fill="FFFFFF"/>
        <w:spacing w:before="120" w:after="120" w:line="240" w:lineRule="auto"/>
        <w:jc w:val="center"/>
        <w:rPr>
          <w:rFonts w:ascii="Times New Roman" w:eastAsia="Times New Roman" w:hAnsi="Times New Roman" w:cs="Times New Roman"/>
          <w:color w:val="222222"/>
          <w:sz w:val="32"/>
          <w:szCs w:val="32"/>
          <w:lang w:eastAsia="it-IT"/>
        </w:rPr>
      </w:pPr>
      <w:r w:rsidRPr="008247E4">
        <w:rPr>
          <w:rFonts w:ascii="Times New Roman" w:eastAsia="Times New Roman" w:hAnsi="Times New Roman" w:cs="Times New Roman"/>
          <w:color w:val="222222"/>
          <w:sz w:val="32"/>
          <w:szCs w:val="32"/>
          <w:lang w:eastAsia="it-IT"/>
        </w:rPr>
        <w:lastRenderedPageBreak/>
        <w:t>PERSONAGGI SECONDO PROPP</w:t>
      </w:r>
    </w:p>
    <w:p w:rsidR="002312A6" w:rsidRDefault="002312A6" w:rsidP="002312A6">
      <w:pPr>
        <w:shd w:val="clear" w:color="auto" w:fill="FFFFFF"/>
        <w:spacing w:before="120" w:after="120" w:line="240" w:lineRule="auto"/>
        <w:jc w:val="center"/>
        <w:rPr>
          <w:rFonts w:ascii="Times New Roman" w:eastAsia="Times New Roman" w:hAnsi="Times New Roman" w:cs="Times New Roman"/>
          <w:color w:val="222222"/>
          <w:sz w:val="24"/>
          <w:szCs w:val="24"/>
          <w:lang w:eastAsia="it-IT"/>
        </w:rPr>
      </w:pPr>
    </w:p>
    <w:p w:rsidR="002312A6" w:rsidRPr="008247E4" w:rsidRDefault="002312A6" w:rsidP="002312A6">
      <w:pPr>
        <w:shd w:val="clear" w:color="auto" w:fill="FFFFFF"/>
        <w:spacing w:before="120" w:after="120" w:line="240" w:lineRule="auto"/>
        <w:jc w:val="center"/>
        <w:rPr>
          <w:rFonts w:ascii="Times New Roman" w:eastAsia="Times New Roman" w:hAnsi="Times New Roman" w:cs="Times New Roman"/>
          <w:color w:val="222222"/>
          <w:sz w:val="24"/>
          <w:szCs w:val="24"/>
          <w:lang w:eastAsia="it-IT"/>
        </w:rPr>
      </w:pPr>
    </w:p>
    <w:p w:rsidR="002312A6" w:rsidRPr="008247E4" w:rsidRDefault="002312A6" w:rsidP="002312A6">
      <w:pPr>
        <w:shd w:val="clear" w:color="auto" w:fill="FFFFFF"/>
        <w:spacing w:before="120" w:after="120" w:line="240" w:lineRule="auto"/>
        <w:rPr>
          <w:rFonts w:ascii="Times New Roman" w:eastAsia="Times New Roman" w:hAnsi="Times New Roman" w:cs="Times New Roman"/>
          <w:sz w:val="24"/>
          <w:szCs w:val="24"/>
          <w:lang w:eastAsia="it-IT"/>
        </w:rPr>
      </w:pPr>
      <w:proofErr w:type="spellStart"/>
      <w:r w:rsidRPr="008247E4">
        <w:rPr>
          <w:rFonts w:ascii="Times New Roman" w:eastAsia="Times New Roman" w:hAnsi="Times New Roman" w:cs="Times New Roman"/>
          <w:color w:val="222222"/>
          <w:sz w:val="24"/>
          <w:szCs w:val="24"/>
          <w:lang w:eastAsia="it-IT"/>
        </w:rPr>
        <w:t>Propp</w:t>
      </w:r>
      <w:proofErr w:type="spellEnd"/>
      <w:r w:rsidRPr="008247E4">
        <w:rPr>
          <w:rFonts w:ascii="Times New Roman" w:eastAsia="Times New Roman" w:hAnsi="Times New Roman" w:cs="Times New Roman"/>
          <w:color w:val="222222"/>
          <w:sz w:val="24"/>
          <w:szCs w:val="24"/>
          <w:lang w:eastAsia="it-IT"/>
        </w:rPr>
        <w:t xml:space="preserve"> è giunto alla conclusione che tutti i personaggi delle cento </w:t>
      </w:r>
      <w:hyperlink r:id="rId6" w:tooltip="Fiabe popolari (la pagina non esiste)" w:history="1">
        <w:r w:rsidRPr="008247E4">
          <w:rPr>
            <w:rFonts w:ascii="Times New Roman" w:eastAsia="Times New Roman" w:hAnsi="Times New Roman" w:cs="Times New Roman"/>
            <w:sz w:val="24"/>
            <w:szCs w:val="24"/>
            <w:lang w:eastAsia="it-IT"/>
          </w:rPr>
          <w:t>fiabe popolari</w:t>
        </w:r>
      </w:hyperlink>
      <w:r w:rsidRPr="008247E4">
        <w:rPr>
          <w:rFonts w:ascii="Times New Roman" w:eastAsia="Times New Roman" w:hAnsi="Times New Roman" w:cs="Times New Roman"/>
          <w:sz w:val="24"/>
          <w:szCs w:val="24"/>
          <w:lang w:eastAsia="it-IT"/>
        </w:rPr>
        <w:t> russe analizzate possono essere catalogati all'interno di otto categorie di personaggi-tipo.</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L'antagonista:</w:t>
      </w:r>
      <w:r w:rsidRPr="008247E4">
        <w:rPr>
          <w:rFonts w:ascii="Times New Roman" w:eastAsia="Times New Roman" w:hAnsi="Times New Roman" w:cs="Times New Roman"/>
          <w:color w:val="222222"/>
          <w:sz w:val="24"/>
          <w:szCs w:val="24"/>
          <w:lang w:eastAsia="it-IT"/>
        </w:rPr>
        <w:t xml:space="preserve"> </w:t>
      </w:r>
      <w:proofErr w:type="gramStart"/>
      <w:r w:rsidRPr="008247E4">
        <w:rPr>
          <w:rFonts w:ascii="Times New Roman" w:eastAsia="Times New Roman" w:hAnsi="Times New Roman" w:cs="Times New Roman"/>
          <w:color w:val="222222"/>
          <w:sz w:val="24"/>
          <w:szCs w:val="24"/>
          <w:lang w:eastAsia="it-IT"/>
        </w:rPr>
        <w:t>colui che</w:t>
      </w:r>
      <w:proofErr w:type="gramEnd"/>
      <w:r w:rsidRPr="008247E4">
        <w:rPr>
          <w:rFonts w:ascii="Times New Roman" w:eastAsia="Times New Roman" w:hAnsi="Times New Roman" w:cs="Times New Roman"/>
          <w:color w:val="222222"/>
          <w:sz w:val="24"/>
          <w:szCs w:val="24"/>
          <w:lang w:eastAsia="it-IT"/>
        </w:rPr>
        <w:t xml:space="preserve"> lotta contro l'eroe.</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Il mandante</w:t>
      </w:r>
      <w:r w:rsidRPr="008247E4">
        <w:rPr>
          <w:rFonts w:ascii="Times New Roman" w:eastAsia="Times New Roman" w:hAnsi="Times New Roman" w:cs="Times New Roman"/>
          <w:color w:val="222222"/>
          <w:sz w:val="24"/>
          <w:szCs w:val="24"/>
          <w:lang w:eastAsia="it-IT"/>
        </w:rPr>
        <w:t>: il personaggio che assegna in modo esplicito o implicito</w:t>
      </w:r>
      <w:proofErr w:type="gramStart"/>
      <w:r w:rsidRPr="008247E4">
        <w:rPr>
          <w:rFonts w:ascii="Times New Roman" w:eastAsia="Times New Roman" w:hAnsi="Times New Roman" w:cs="Times New Roman"/>
          <w:color w:val="222222"/>
          <w:sz w:val="24"/>
          <w:szCs w:val="24"/>
          <w:lang w:eastAsia="it-IT"/>
        </w:rPr>
        <w:t>,</w:t>
      </w:r>
      <w:proofErr w:type="gramEnd"/>
      <w:r w:rsidRPr="008247E4">
        <w:rPr>
          <w:rFonts w:ascii="Times New Roman" w:eastAsia="Times New Roman" w:hAnsi="Times New Roman" w:cs="Times New Roman"/>
          <w:color w:val="222222"/>
          <w:sz w:val="24"/>
          <w:szCs w:val="24"/>
          <w:lang w:eastAsia="it-IT"/>
        </w:rPr>
        <w:t>consapevolmente o inconsapevolmente la missione al protagonista.</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L'aiutante (magico)</w:t>
      </w:r>
      <w:r w:rsidRPr="008247E4">
        <w:rPr>
          <w:rFonts w:ascii="Times New Roman" w:eastAsia="Times New Roman" w:hAnsi="Times New Roman" w:cs="Times New Roman"/>
          <w:color w:val="222222"/>
          <w:sz w:val="24"/>
          <w:szCs w:val="24"/>
          <w:lang w:eastAsia="it-IT"/>
        </w:rPr>
        <w:t>: la persona che aiuta l'eroe nella sua ricerca.</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La principessa o il premio</w:t>
      </w:r>
      <w:r w:rsidRPr="008247E4">
        <w:rPr>
          <w:rFonts w:ascii="Times New Roman" w:eastAsia="Times New Roman" w:hAnsi="Times New Roman" w:cs="Times New Roman"/>
          <w:color w:val="222222"/>
          <w:sz w:val="24"/>
          <w:szCs w:val="24"/>
          <w:lang w:eastAsia="it-IT"/>
        </w:rPr>
        <w:t xml:space="preserve">: l'eroe si rende degno di lei nel corso della storia, ma è impossibilitato a sposarla per via di una serie </w:t>
      </w:r>
      <w:proofErr w:type="gramStart"/>
      <w:r w:rsidRPr="008247E4">
        <w:rPr>
          <w:rFonts w:ascii="Times New Roman" w:eastAsia="Times New Roman" w:hAnsi="Times New Roman" w:cs="Times New Roman"/>
          <w:color w:val="222222"/>
          <w:sz w:val="24"/>
          <w:szCs w:val="24"/>
          <w:lang w:eastAsia="it-IT"/>
        </w:rPr>
        <w:t xml:space="preserve">di </w:t>
      </w:r>
      <w:proofErr w:type="gramEnd"/>
      <w:r w:rsidRPr="008247E4">
        <w:rPr>
          <w:rFonts w:ascii="Times New Roman" w:eastAsia="Times New Roman" w:hAnsi="Times New Roman" w:cs="Times New Roman"/>
          <w:color w:val="222222"/>
          <w:sz w:val="24"/>
          <w:szCs w:val="24"/>
          <w:lang w:eastAsia="it-IT"/>
        </w:rPr>
        <w:t>ingiustizie, generalmente causate dall'antagonista. Il viaggio dell'eroe spesso termina quando riesce finalmente a sposare la principessa, sconfiggendo il nemico.</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 xml:space="preserve">Il </w:t>
      </w:r>
      <w:proofErr w:type="gramStart"/>
      <w:r w:rsidRPr="008247E4">
        <w:rPr>
          <w:rFonts w:ascii="Times New Roman" w:eastAsia="Times New Roman" w:hAnsi="Times New Roman" w:cs="Times New Roman"/>
          <w:b/>
          <w:color w:val="222222"/>
          <w:sz w:val="24"/>
          <w:szCs w:val="24"/>
          <w:lang w:eastAsia="it-IT"/>
        </w:rPr>
        <w:t>padre di lei</w:t>
      </w:r>
      <w:proofErr w:type="gramEnd"/>
      <w:r w:rsidRPr="008247E4">
        <w:rPr>
          <w:rFonts w:ascii="Times New Roman" w:eastAsia="Times New Roman" w:hAnsi="Times New Roman" w:cs="Times New Roman"/>
          <w:color w:val="222222"/>
          <w:sz w:val="24"/>
          <w:szCs w:val="24"/>
          <w:lang w:eastAsia="it-IT"/>
        </w:rPr>
        <w:t xml:space="preserve">: colui che fornisce gli incarichi all'eroe, identifica il falso eroe e celebra poi il matrimonio. </w:t>
      </w:r>
      <w:proofErr w:type="spellStart"/>
      <w:r w:rsidRPr="008247E4">
        <w:rPr>
          <w:rFonts w:ascii="Times New Roman" w:eastAsia="Times New Roman" w:hAnsi="Times New Roman" w:cs="Times New Roman"/>
          <w:color w:val="222222"/>
          <w:sz w:val="24"/>
          <w:szCs w:val="24"/>
          <w:lang w:eastAsia="it-IT"/>
        </w:rPr>
        <w:t>Propp</w:t>
      </w:r>
      <w:proofErr w:type="spellEnd"/>
      <w:r w:rsidRPr="008247E4">
        <w:rPr>
          <w:rFonts w:ascii="Times New Roman" w:eastAsia="Times New Roman" w:hAnsi="Times New Roman" w:cs="Times New Roman"/>
          <w:color w:val="222222"/>
          <w:sz w:val="24"/>
          <w:szCs w:val="24"/>
          <w:lang w:eastAsia="it-IT"/>
        </w:rPr>
        <w:t xml:space="preserve"> ha notato che per quanto riguarda la loro funzione, la principessa </w:t>
      </w:r>
      <w:proofErr w:type="gramStart"/>
      <w:r w:rsidRPr="008247E4">
        <w:rPr>
          <w:rFonts w:ascii="Times New Roman" w:eastAsia="Times New Roman" w:hAnsi="Times New Roman" w:cs="Times New Roman"/>
          <w:color w:val="222222"/>
          <w:sz w:val="24"/>
          <w:szCs w:val="24"/>
          <w:lang w:eastAsia="it-IT"/>
        </w:rPr>
        <w:t>ed</w:t>
      </w:r>
      <w:proofErr w:type="gramEnd"/>
      <w:r w:rsidRPr="008247E4">
        <w:rPr>
          <w:rFonts w:ascii="Times New Roman" w:eastAsia="Times New Roman" w:hAnsi="Times New Roman" w:cs="Times New Roman"/>
          <w:color w:val="222222"/>
          <w:sz w:val="24"/>
          <w:szCs w:val="24"/>
          <w:lang w:eastAsia="it-IT"/>
        </w:rPr>
        <w:t xml:space="preserve"> il padre spesso non sono chiaramente distinguibili.</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Il donatore</w:t>
      </w:r>
      <w:r w:rsidRPr="008247E4">
        <w:rPr>
          <w:rFonts w:ascii="Times New Roman" w:eastAsia="Times New Roman" w:hAnsi="Times New Roman" w:cs="Times New Roman"/>
          <w:color w:val="222222"/>
          <w:sz w:val="24"/>
          <w:szCs w:val="24"/>
          <w:lang w:eastAsia="it-IT"/>
        </w:rPr>
        <w:t>: il personaggio che prepara l'eroe o gli fornisce l'oggetto magico.</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L'</w:t>
      </w:r>
      <w:r w:rsidRPr="008247E4">
        <w:rPr>
          <w:rFonts w:ascii="Times New Roman" w:eastAsia="Times New Roman" w:hAnsi="Times New Roman" w:cs="Times New Roman"/>
          <w:b/>
          <w:sz w:val="24"/>
          <w:szCs w:val="24"/>
          <w:lang w:eastAsia="it-IT"/>
        </w:rPr>
        <w:t>eroe</w:t>
      </w:r>
      <w:r w:rsidRPr="008247E4">
        <w:rPr>
          <w:rFonts w:ascii="Times New Roman" w:eastAsia="Times New Roman" w:hAnsi="Times New Roman" w:cs="Times New Roman"/>
          <w:color w:val="222222"/>
          <w:sz w:val="24"/>
          <w:szCs w:val="24"/>
          <w:lang w:eastAsia="it-IT"/>
        </w:rPr>
        <w:t xml:space="preserve"> /il ricercatore: </w:t>
      </w:r>
      <w:proofErr w:type="gramStart"/>
      <w:r w:rsidRPr="008247E4">
        <w:rPr>
          <w:rFonts w:ascii="Times New Roman" w:eastAsia="Times New Roman" w:hAnsi="Times New Roman" w:cs="Times New Roman"/>
          <w:color w:val="222222"/>
          <w:sz w:val="24"/>
          <w:szCs w:val="24"/>
          <w:lang w:eastAsia="it-IT"/>
        </w:rPr>
        <w:t>colui che</w:t>
      </w:r>
      <w:proofErr w:type="gramEnd"/>
      <w:r w:rsidRPr="008247E4">
        <w:rPr>
          <w:rFonts w:ascii="Times New Roman" w:eastAsia="Times New Roman" w:hAnsi="Times New Roman" w:cs="Times New Roman"/>
          <w:color w:val="222222"/>
          <w:sz w:val="24"/>
          <w:szCs w:val="24"/>
          <w:lang w:eastAsia="it-IT"/>
        </w:rPr>
        <w:t xml:space="preserve"> reagisce al donatore, sposa la principessa.</w:t>
      </w:r>
    </w:p>
    <w:p w:rsidR="002312A6" w:rsidRPr="008247E4" w:rsidRDefault="002312A6" w:rsidP="002312A6">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b/>
          <w:color w:val="222222"/>
          <w:sz w:val="24"/>
          <w:szCs w:val="24"/>
          <w:lang w:eastAsia="it-IT"/>
        </w:rPr>
        <w:t>Il falso eroe:</w:t>
      </w:r>
      <w:r w:rsidRPr="008247E4">
        <w:rPr>
          <w:rFonts w:ascii="Times New Roman" w:eastAsia="Times New Roman" w:hAnsi="Times New Roman" w:cs="Times New Roman"/>
          <w:color w:val="222222"/>
          <w:sz w:val="24"/>
          <w:szCs w:val="24"/>
          <w:lang w:eastAsia="it-IT"/>
        </w:rPr>
        <w:t xml:space="preserve"> la persona che si prende il merito delle azioni dell'eroe o cerca di sposare la principessa.</w:t>
      </w:r>
    </w:p>
    <w:p w:rsidR="002312A6" w:rsidRPr="008247E4" w:rsidRDefault="002312A6" w:rsidP="002312A6">
      <w:pPr>
        <w:shd w:val="clear" w:color="auto" w:fill="FFFFFF"/>
        <w:spacing w:before="120" w:after="120" w:line="240" w:lineRule="auto"/>
        <w:rPr>
          <w:rFonts w:ascii="Times New Roman" w:eastAsia="Times New Roman" w:hAnsi="Times New Roman" w:cs="Times New Roman"/>
          <w:color w:val="222222"/>
          <w:sz w:val="24"/>
          <w:szCs w:val="24"/>
          <w:lang w:eastAsia="it-IT"/>
        </w:rPr>
      </w:pPr>
      <w:r w:rsidRPr="008247E4">
        <w:rPr>
          <w:rFonts w:ascii="Times New Roman" w:eastAsia="Times New Roman" w:hAnsi="Times New Roman" w:cs="Times New Roman"/>
          <w:color w:val="222222"/>
          <w:sz w:val="24"/>
          <w:szCs w:val="24"/>
          <w:lang w:eastAsia="it-IT"/>
        </w:rPr>
        <w:t xml:space="preserve">Spesso, uno stesso ruolo può essere ricoperto da più personaggi (ad esempio, l'eroe sconfigge il drago malefico e la sorella – altrettanto malvagia – </w:t>
      </w:r>
      <w:proofErr w:type="gramStart"/>
      <w:r w:rsidRPr="008247E4">
        <w:rPr>
          <w:rFonts w:ascii="Times New Roman" w:eastAsia="Times New Roman" w:hAnsi="Times New Roman" w:cs="Times New Roman"/>
          <w:color w:val="222222"/>
          <w:sz w:val="24"/>
          <w:szCs w:val="24"/>
          <w:lang w:eastAsia="it-IT"/>
        </w:rPr>
        <w:t xml:space="preserve">si </w:t>
      </w:r>
      <w:proofErr w:type="gramEnd"/>
      <w:r w:rsidRPr="008247E4">
        <w:rPr>
          <w:rFonts w:ascii="Times New Roman" w:eastAsia="Times New Roman" w:hAnsi="Times New Roman" w:cs="Times New Roman"/>
          <w:color w:val="222222"/>
          <w:sz w:val="24"/>
          <w:szCs w:val="24"/>
          <w:lang w:eastAsia="it-IT"/>
        </w:rPr>
        <w:t>incarica del ruolo antagonistico di inseguirlo per ucciderlo e vendicarsi); oppure, per converso, uno dei personaggi potrebbe ricoprire più ruoli (ad esempio, un padre potrebbe mandare suo figlio alla ricerca dell'oggetto della mancanza e dargli una spada, agendo quindi sia da mandante che da donatore).</w:t>
      </w:r>
    </w:p>
    <w:p w:rsidR="002312A6" w:rsidRPr="008247E4" w:rsidRDefault="002312A6" w:rsidP="002312A6">
      <w:pPr>
        <w:jc w:val="center"/>
        <w:rPr>
          <w:rFonts w:ascii="Times New Roman" w:hAnsi="Times New Roman" w:cs="Times New Roman"/>
          <w:sz w:val="24"/>
          <w:szCs w:val="24"/>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Default="002312A6" w:rsidP="002312A6">
      <w:pPr>
        <w:jc w:val="center"/>
        <w:rPr>
          <w:rFonts w:ascii="Times New Roman" w:hAnsi="Times New Roman" w:cs="Times New Roman"/>
          <w:sz w:val="32"/>
          <w:szCs w:val="32"/>
        </w:rPr>
      </w:pPr>
    </w:p>
    <w:p w:rsidR="002312A6" w:rsidRPr="008247E4" w:rsidRDefault="002312A6" w:rsidP="002312A6">
      <w:pPr>
        <w:jc w:val="center"/>
        <w:rPr>
          <w:rFonts w:ascii="Times New Roman" w:hAnsi="Times New Roman" w:cs="Times New Roman"/>
          <w:sz w:val="32"/>
          <w:szCs w:val="32"/>
        </w:rPr>
      </w:pPr>
      <w:r w:rsidRPr="008247E4">
        <w:rPr>
          <w:rFonts w:ascii="Times New Roman" w:hAnsi="Times New Roman" w:cs="Times New Roman"/>
          <w:sz w:val="32"/>
          <w:szCs w:val="32"/>
        </w:rPr>
        <w:lastRenderedPageBreak/>
        <w:t xml:space="preserve">LE </w:t>
      </w:r>
      <w:proofErr w:type="gramStart"/>
      <w:r w:rsidRPr="008247E4">
        <w:rPr>
          <w:rFonts w:ascii="Times New Roman" w:hAnsi="Times New Roman" w:cs="Times New Roman"/>
          <w:sz w:val="32"/>
          <w:szCs w:val="32"/>
        </w:rPr>
        <w:t>31</w:t>
      </w:r>
      <w:proofErr w:type="gramEnd"/>
      <w:r w:rsidRPr="008247E4">
        <w:rPr>
          <w:rFonts w:ascii="Times New Roman" w:hAnsi="Times New Roman" w:cs="Times New Roman"/>
          <w:sz w:val="32"/>
          <w:szCs w:val="32"/>
        </w:rPr>
        <w:t xml:space="preserve"> SEQUENZE </w:t>
      </w:r>
      <w:proofErr w:type="spellStart"/>
      <w:r w:rsidRPr="008247E4">
        <w:rPr>
          <w:rFonts w:ascii="Times New Roman" w:hAnsi="Times New Roman" w:cs="Times New Roman"/>
          <w:sz w:val="32"/>
          <w:szCs w:val="32"/>
        </w:rPr>
        <w:t>DI</w:t>
      </w:r>
      <w:proofErr w:type="spellEnd"/>
      <w:r w:rsidRPr="008247E4">
        <w:rPr>
          <w:rFonts w:ascii="Times New Roman" w:hAnsi="Times New Roman" w:cs="Times New Roman"/>
          <w:sz w:val="32"/>
          <w:szCs w:val="32"/>
        </w:rPr>
        <w:t xml:space="preserve"> PROPP</w:t>
      </w:r>
    </w:p>
    <w:p w:rsidR="002312A6" w:rsidRPr="008247E4" w:rsidRDefault="002312A6" w:rsidP="002312A6">
      <w:pPr>
        <w:rPr>
          <w:rFonts w:ascii="Times New Roman" w:hAnsi="Times New Roman" w:cs="Times New Roman"/>
        </w:rPr>
      </w:pP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Dopo la </w:t>
      </w:r>
      <w:r w:rsidRPr="008247E4">
        <w:rPr>
          <w:rFonts w:ascii="Times New Roman" w:hAnsi="Times New Roman" w:cs="Times New Roman"/>
          <w:b/>
          <w:sz w:val="24"/>
          <w:szCs w:val="24"/>
          <w:u w:val="single"/>
        </w:rPr>
        <w:t>rappresentazione della situazione iniziale</w:t>
      </w:r>
      <w:r w:rsidRPr="008247E4">
        <w:rPr>
          <w:rFonts w:ascii="Times New Roman" w:hAnsi="Times New Roman" w:cs="Times New Roman"/>
          <w:sz w:val="24"/>
          <w:szCs w:val="24"/>
        </w:rPr>
        <w:t xml:space="preserve">, solitamente la storia si sviluppa seguendo una sorta di scaletta composta </w:t>
      </w:r>
      <w:proofErr w:type="gramStart"/>
      <w:r w:rsidRPr="008247E4">
        <w:rPr>
          <w:rFonts w:ascii="Times New Roman" w:hAnsi="Times New Roman" w:cs="Times New Roman"/>
          <w:sz w:val="24"/>
          <w:szCs w:val="24"/>
        </w:rPr>
        <w:t>da</w:t>
      </w:r>
      <w:proofErr w:type="gramEnd"/>
      <w:r w:rsidRPr="008247E4">
        <w:rPr>
          <w:rFonts w:ascii="Times New Roman" w:hAnsi="Times New Roman" w:cs="Times New Roman"/>
          <w:sz w:val="24"/>
          <w:szCs w:val="24"/>
        </w:rPr>
        <w:t xml:space="preserve"> trentuno funzioni.</w:t>
      </w:r>
    </w:p>
    <w:p w:rsidR="002312A6" w:rsidRPr="008247E4" w:rsidRDefault="002312A6" w:rsidP="002312A6">
      <w:pPr>
        <w:rPr>
          <w:rFonts w:ascii="Times New Roman" w:hAnsi="Times New Roman" w:cs="Times New Roman"/>
          <w:sz w:val="24"/>
          <w:szCs w:val="24"/>
        </w:rPr>
      </w:pP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 Allontanamento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Un membro della famiglia lascia la sicurezza del suo ambiente domestico (può trattarsi dell'eroe stesso, oppure di un parente che egli dovrà salvare in seguito).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La divisione di </w:t>
      </w:r>
      <w:proofErr w:type="gramStart"/>
      <w:r w:rsidRPr="008247E4">
        <w:rPr>
          <w:rFonts w:ascii="Times New Roman" w:hAnsi="Times New Roman" w:cs="Times New Roman"/>
          <w:sz w:val="24"/>
          <w:szCs w:val="24"/>
        </w:rPr>
        <w:t>questa</w:t>
      </w:r>
      <w:proofErr w:type="gramEnd"/>
      <w:r w:rsidRPr="008247E4">
        <w:rPr>
          <w:rFonts w:ascii="Times New Roman" w:hAnsi="Times New Roman" w:cs="Times New Roman"/>
          <w:sz w:val="24"/>
          <w:szCs w:val="24"/>
        </w:rPr>
        <w:t xml:space="preserve"> unità coesa è ciò che inietta la tensione iniziale all'interno della storia. Anche l'eroe può essere introdotto in questa fase, e spesso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mostrato come una persona assolutamente ordinaria.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 Divieto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All'eroe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imposta un'interdizione (ad esempio, gli viene proibito di andare in un determinato luogo, o di compiere una precisa azione), o comunque gli viene sconsigliato di agire in una certa maniera.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3. Infrazione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Quando l'eroe infrange il divieto che </w:t>
      </w:r>
      <w:proofErr w:type="gramStart"/>
      <w:r w:rsidRPr="008247E4">
        <w:rPr>
          <w:rFonts w:ascii="Times New Roman" w:hAnsi="Times New Roman" w:cs="Times New Roman"/>
          <w:sz w:val="24"/>
          <w:szCs w:val="24"/>
        </w:rPr>
        <w:t xml:space="preserve">gli </w:t>
      </w:r>
      <w:proofErr w:type="gramEnd"/>
      <w:r w:rsidRPr="008247E4">
        <w:rPr>
          <w:rFonts w:ascii="Times New Roman" w:hAnsi="Times New Roman" w:cs="Times New Roman"/>
          <w:sz w:val="24"/>
          <w:szCs w:val="24"/>
        </w:rPr>
        <w:t>era stato imposto, l'antagonista entra nella storia.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La decisione di violare il divieto, quindi, si rivela essere generalmente pessima, sebbene essa non implichi un confronto diretto tra l'eroe </w:t>
      </w:r>
      <w:proofErr w:type="gramStart"/>
      <w:r w:rsidRPr="008247E4">
        <w:rPr>
          <w:rFonts w:ascii="Times New Roman" w:hAnsi="Times New Roman" w:cs="Times New Roman"/>
          <w:sz w:val="24"/>
          <w:szCs w:val="24"/>
        </w:rPr>
        <w:t>ed</w:t>
      </w:r>
      <w:proofErr w:type="gramEnd"/>
      <w:r w:rsidRPr="008247E4">
        <w:rPr>
          <w:rFonts w:ascii="Times New Roman" w:hAnsi="Times New Roman" w:cs="Times New Roman"/>
          <w:sz w:val="24"/>
          <w:szCs w:val="24"/>
        </w:rPr>
        <w:t xml:space="preserve"> il suo antagonista: egli, infatti, potrebbe anche rimanere una presenza che lo osserva; oppure potrebbe decidere di non attaccare lui, ma la sua famiglia lasciata momentaneamente sola.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4. Ricognizione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In questa fase, la vittima designata potrebbe interrogare l'antagonista, ma più spesso è quest'ultimo a compiere una serie di ricerche sull'eroe.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Egli – spesso mascherato – cerca attivamente di raccogliere determinate informazioni (ad esempio, relative a qualcosa di valore di cui vuole entrare in possesso), oppure tenta di catturare qualcuno che ritiene utile ai suoi scopi.</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Per raggiungere il suo obiettivo, l'antagonista potrebbe parlare con un membro della famiglia che finirà per fornirgli – inconsapevolmente </w:t>
      </w:r>
      <w:proofErr w:type="gramStart"/>
      <w:r w:rsidRPr="008247E4">
        <w:rPr>
          <w:rFonts w:ascii="Times New Roman" w:hAnsi="Times New Roman" w:cs="Times New Roman"/>
          <w:sz w:val="24"/>
          <w:szCs w:val="24"/>
        </w:rPr>
        <w:t>ed</w:t>
      </w:r>
      <w:proofErr w:type="gramEnd"/>
      <w:r w:rsidRPr="008247E4">
        <w:rPr>
          <w:rFonts w:ascii="Times New Roman" w:hAnsi="Times New Roman" w:cs="Times New Roman"/>
          <w:sz w:val="24"/>
          <w:szCs w:val="24"/>
        </w:rPr>
        <w:t xml:space="preserve"> ingenuamente – le informazioni che sta cercando; oppure potrebbe provare a parlare direttamente con l'eroe, forse già consapevole del fatto che in lui vi sia qualcosa di speciale.</w:t>
      </w:r>
    </w:p>
    <w:p w:rsidR="002312A6" w:rsidRDefault="002312A6" w:rsidP="002312A6">
      <w:pPr>
        <w:rPr>
          <w:rFonts w:ascii="Times New Roman" w:hAnsi="Times New Roman" w:cs="Times New Roman"/>
          <w:b/>
          <w:sz w:val="24"/>
          <w:szCs w:val="24"/>
        </w:rPr>
      </w:pPr>
    </w:p>
    <w:p w:rsidR="002312A6" w:rsidRDefault="002312A6" w:rsidP="002312A6">
      <w:pPr>
        <w:rPr>
          <w:rFonts w:ascii="Times New Roman" w:hAnsi="Times New Roman" w:cs="Times New Roman"/>
          <w:b/>
          <w:sz w:val="24"/>
          <w:szCs w:val="24"/>
        </w:rPr>
      </w:pP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lastRenderedPageBreak/>
        <w:t>5. Ottenimento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Le ricerche dell'antagonista vanno a buon fine, ed egli ottiene delle informazioni utili sull'eroe o sulla sua vittima (ma può anche ottenere altri tipi </w:t>
      </w:r>
      <w:proofErr w:type="gramStart"/>
      <w:r w:rsidRPr="008247E4">
        <w:rPr>
          <w:rFonts w:ascii="Times New Roman" w:hAnsi="Times New Roman" w:cs="Times New Roman"/>
          <w:sz w:val="24"/>
          <w:szCs w:val="24"/>
        </w:rPr>
        <w:t xml:space="preserve">di </w:t>
      </w:r>
      <w:proofErr w:type="gramEnd"/>
      <w:r w:rsidRPr="008247E4">
        <w:rPr>
          <w:rFonts w:ascii="Times New Roman" w:hAnsi="Times New Roman" w:cs="Times New Roman"/>
          <w:sz w:val="24"/>
          <w:szCs w:val="24"/>
        </w:rPr>
        <w:t>indicazioni più materiali, come l'ubicazione di un tesoro o di una mappa).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6. Raggiro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L'antagonista – sempre sotto mentite spoglie – cerca di ottenere la fiducia della vittima designata, ingannandola per catturarla o per prendere possesso dei suoi averi.</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Questa fase potrebbe includere la cattura della vittima, merce di scambio per ottenere qualcosa dall'eroe; oppure l'antagonista potrebbe convincere i suoi perseguitati che egli è in realtà un loro amico, in modo da ottenere una collaborazione volontaria.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7. Connivenza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A questo punto, l'inganno perpetrato ai danni della vittima è andato a buon fine, e quest'ultima – e/o l'eroe – è ora impegnata ad aiutare il proprio nemico.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Il fine potrebbe essere quello di procurare all'antagonista qualcosa che egli desidera (magari una mappa </w:t>
      </w:r>
      <w:proofErr w:type="gramStart"/>
      <w:r w:rsidRPr="008247E4">
        <w:rPr>
          <w:rFonts w:ascii="Times New Roman" w:hAnsi="Times New Roman" w:cs="Times New Roman"/>
          <w:sz w:val="24"/>
          <w:szCs w:val="24"/>
        </w:rPr>
        <w:t>od</w:t>
      </w:r>
      <w:proofErr w:type="gramEnd"/>
      <w:r w:rsidRPr="008247E4">
        <w:rPr>
          <w:rFonts w:ascii="Times New Roman" w:hAnsi="Times New Roman" w:cs="Times New Roman"/>
          <w:sz w:val="24"/>
          <w:szCs w:val="24"/>
        </w:rPr>
        <w:t xml:space="preserve"> un'arma magica), oppure di lottare attivamente contro i buoni (l'antagonista potrebbe aver persuaso l'eroe che le persone in questione siano in realtà malvagie).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8. Danneggiamento o Mancanza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L'antagonista danneggia/ferisce un membro della famiglia dell'eroe (lo rapisce, ruba un agente magico importante, rovina il raccolto o attua altre forme di saccheggio, causa una scomparsa, espelle qualcuno, lancia un incantesimo su qualcun altro, sostituisce un bambino, commette un omicidio, imprigiona/rapisce qualcuno, minaccia di forzare un'unione coniugale, provoca tormenti notturni).</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In alternativa, un membro della famiglia si rende conto che gli manca qualcosa, che ha un desiderio da realizzare (ad esempio, ottenere una pozione magica): in questa seconda casistica, vi sono due </w:t>
      </w:r>
      <w:proofErr w:type="gramStart"/>
      <w:r w:rsidRPr="008247E4">
        <w:rPr>
          <w:rFonts w:ascii="Times New Roman" w:hAnsi="Times New Roman" w:cs="Times New Roman"/>
          <w:sz w:val="24"/>
          <w:szCs w:val="24"/>
        </w:rPr>
        <w:t>opzioni</w:t>
      </w:r>
      <w:proofErr w:type="gramEnd"/>
      <w:r w:rsidRPr="008247E4">
        <w:rPr>
          <w:rFonts w:ascii="Times New Roman" w:hAnsi="Times New Roman" w:cs="Times New Roman"/>
          <w:sz w:val="24"/>
          <w:szCs w:val="24"/>
        </w:rPr>
        <w:t xml:space="preserve"> che possono essere presentate anche all'interno della stessa storia.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Nel primo caso, l'antagonista causa una qualche forma di danno all'eroe e alla sua famiglia, ad esempio rapendo la vittima designata </w:t>
      </w:r>
      <w:proofErr w:type="gramStart"/>
      <w:r w:rsidRPr="008247E4">
        <w:rPr>
          <w:rFonts w:ascii="Times New Roman" w:hAnsi="Times New Roman" w:cs="Times New Roman"/>
          <w:sz w:val="24"/>
          <w:szCs w:val="24"/>
        </w:rPr>
        <w:t>od</w:t>
      </w:r>
      <w:proofErr w:type="gramEnd"/>
      <w:r w:rsidRPr="008247E4">
        <w:rPr>
          <w:rFonts w:ascii="Times New Roman" w:hAnsi="Times New Roman" w:cs="Times New Roman"/>
          <w:sz w:val="24"/>
          <w:szCs w:val="24"/>
        </w:rPr>
        <w:t xml:space="preserve"> impossessandosi dell'oggetto magico desiderato (che, quindi, dovrà poi essere recuperato); nel secondo, all'interno della famiglia dell'eroe o in seno alla comunità viene identificato un senso di mancanza, di perdita, oppure un determinato oggetto diventa desiderabile per una qualche ragione (ad esempio, qualcosa di magico che, in qualche modo, salverà tutti quanti).</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9. Mediazione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Il danno o la mancanza si palesano (l'eroe sente una richiesta di aiuto, oppure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avvisato; in alternativa – se vittimizzato – viene liberato dalla sua prigionia); l'eroe viene ora a conoscenza delle azioni dell'antagonista e prende atto della mancanza, magari perché trova la sua famiglia e/o il suo villaggio devastati, o in uno stato di angoscia e disgrazia.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lastRenderedPageBreak/>
        <w:t>10. Consenso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L'eroe decide/accetta di ribellarsi, agendo in un modo che servirà a porre fine alla mancanza (ad esempio, trovando l'oggetto magico), a salvare </w:t>
      </w:r>
      <w:proofErr w:type="gramStart"/>
      <w:r w:rsidRPr="008247E4">
        <w:rPr>
          <w:rFonts w:ascii="Times New Roman" w:hAnsi="Times New Roman" w:cs="Times New Roman"/>
          <w:sz w:val="24"/>
          <w:szCs w:val="24"/>
        </w:rPr>
        <w:t>coloro che sono</w:t>
      </w:r>
      <w:proofErr w:type="gramEnd"/>
      <w:r w:rsidRPr="008247E4">
        <w:rPr>
          <w:rFonts w:ascii="Times New Roman" w:hAnsi="Times New Roman" w:cs="Times New Roman"/>
          <w:sz w:val="24"/>
          <w:szCs w:val="24"/>
        </w:rPr>
        <w:t xml:space="preserve"> stati catturati ed a sconfiggere l'antagonista.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È un momento di definizione per lui, poiché la sua decisione di diventare parte attiva della vicenda detterà il corso delle sue azioni future e farà sì che una persona </w:t>
      </w:r>
      <w:proofErr w:type="gramStart"/>
      <w:r w:rsidRPr="008247E4">
        <w:rPr>
          <w:rFonts w:ascii="Times New Roman" w:hAnsi="Times New Roman" w:cs="Times New Roman"/>
          <w:sz w:val="24"/>
          <w:szCs w:val="24"/>
        </w:rPr>
        <w:t>precedentemente</w:t>
      </w:r>
      <w:proofErr w:type="gramEnd"/>
      <w:r w:rsidRPr="008247E4">
        <w:rPr>
          <w:rFonts w:ascii="Times New Roman" w:hAnsi="Times New Roman" w:cs="Times New Roman"/>
          <w:sz w:val="24"/>
          <w:szCs w:val="24"/>
        </w:rPr>
        <w:t xml:space="preserve"> ordinaria finisca per indossare il mantello dell'eroe.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11. Partenza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lascia la sua abitazione.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12. Funzione del donatore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Prima di ricevere aiuto (solitamente sotto forma dell'agente magico che egli sta cercando), l'eroe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messo alla prova (interrogato, attaccato, sfidato, …).</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13. Reazione dell'eroe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reagisce alle azioni del donatore (supera/fallisce la prova, libera i prigionieri, riconcilia i litiganti, compie qualche tipo di servizio, usa i poteri dell'avversario contro di lui, eccetera).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14. Fornitura dell'oggetto magico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Dopo aver superato la prova, l'eroe acquisisce l'uso di un agente magico sotto varie forme (trasferimento diretto, localizzazione, preparazione, ingestione, eccetera).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15. Trasferimento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L'eroe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condotto nel luogo in cui si trova l'oggetto delle sue ricerche, o comunque gli viene indicata la strada.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16. Lotta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e l'antagonista combattono direttamente.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17. Marchiatura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All'eroe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impresso un marchio: viene ferito, oppure riceve un anello od un altro oggetto caratterizzante.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18. Vittoria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sz w:val="24"/>
          <w:szCs w:val="24"/>
        </w:rPr>
        <w:t xml:space="preserve">L'antagonista perde: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ucciso in combattimento, sconfitto in una competizione, ammazzato nel sonno, esiliato, eccetera.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19. Rimozione</w:t>
      </w:r>
    </w:p>
    <w:p w:rsidR="002312A6" w:rsidRPr="008247E4" w:rsidRDefault="002312A6" w:rsidP="002312A6">
      <w:pPr>
        <w:rPr>
          <w:rFonts w:ascii="Times New Roman" w:hAnsi="Times New Roman" w:cs="Times New Roman"/>
          <w:sz w:val="24"/>
          <w:szCs w:val="24"/>
        </w:rPr>
      </w:pP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posto rimedio al danno iniziale e si risolve la mancanza (l'oggetto della ricerca viene consegnato, l'incantesimo spezzato, la persona morta resuscitata, il prigioniero liberato, …).</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lastRenderedPageBreak/>
        <w:t>20. Ritorno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torna a casa.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21. Persecuzione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è perseguitato da qualcuno che attenta alla sua vita o al suo status.</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22. Salvataggio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In un modo o nell'altro, l'eroe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salvato dalla persecuzione: si nasconde o viene nascosto, si trasforma in maniera irriconoscibile, viene salvato da un attentato alla sua vita.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Potrebbe anche darsi che degli ostacoli indipendenti dalla sua volontà rallentino il suo nemico.</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23. Arrivo in incognito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L'eroe – mascherato </w:t>
      </w:r>
      <w:proofErr w:type="gramStart"/>
      <w:r w:rsidRPr="008247E4">
        <w:rPr>
          <w:rFonts w:ascii="Times New Roman" w:hAnsi="Times New Roman" w:cs="Times New Roman"/>
          <w:sz w:val="24"/>
          <w:szCs w:val="24"/>
        </w:rPr>
        <w:t>ed</w:t>
      </w:r>
      <w:proofErr w:type="gramEnd"/>
      <w:r w:rsidRPr="008247E4">
        <w:rPr>
          <w:rFonts w:ascii="Times New Roman" w:hAnsi="Times New Roman" w:cs="Times New Roman"/>
          <w:sz w:val="24"/>
          <w:szCs w:val="24"/>
        </w:rPr>
        <w:t xml:space="preserve"> irriconoscibile – torna a casa o arriva in un altro paese.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24. Pretese infondate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Un falso eroe cerca di </w:t>
      </w:r>
      <w:proofErr w:type="gramStart"/>
      <w:r w:rsidRPr="008247E4">
        <w:rPr>
          <w:rFonts w:ascii="Times New Roman" w:hAnsi="Times New Roman" w:cs="Times New Roman"/>
          <w:sz w:val="24"/>
          <w:szCs w:val="24"/>
        </w:rPr>
        <w:t>prendere</w:t>
      </w:r>
      <w:proofErr w:type="gramEnd"/>
      <w:r w:rsidRPr="008247E4">
        <w:rPr>
          <w:rFonts w:ascii="Times New Roman" w:hAnsi="Times New Roman" w:cs="Times New Roman"/>
          <w:sz w:val="24"/>
          <w:szCs w:val="24"/>
        </w:rPr>
        <w:t xml:space="preserve"> il posto di quello vero.</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25. Prova</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A questo punto, una prova di vario genere (un enigma da risolvere, una prova di forza, resistenza </w:t>
      </w:r>
      <w:proofErr w:type="gramStart"/>
      <w:r w:rsidRPr="008247E4">
        <w:rPr>
          <w:rFonts w:ascii="Times New Roman" w:hAnsi="Times New Roman" w:cs="Times New Roman"/>
          <w:sz w:val="24"/>
          <w:szCs w:val="24"/>
        </w:rPr>
        <w:t>od</w:t>
      </w:r>
      <w:proofErr w:type="gramEnd"/>
      <w:r w:rsidRPr="008247E4">
        <w:rPr>
          <w:rFonts w:ascii="Times New Roman" w:hAnsi="Times New Roman" w:cs="Times New Roman"/>
          <w:sz w:val="24"/>
          <w:szCs w:val="24"/>
        </w:rPr>
        <w:t xml:space="preserve"> abilità, un processo) viene presentata all'eroe.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26. Superamento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supera la prova.</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27. Identificazione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Grazie al marchio (o all'oggetto ricevuto), l'eroe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riconosciuto.</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28. Smascheramento</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Il falso eroe o l'antagonista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smascherato pubblicamente.</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29. Trasfigurazione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L'eroe assume nuove sembianze (diventa bellissimo,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guarito, gli vengono forniti nuovi indumenti).</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30. Punizione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 xml:space="preserve">L'antagonista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punito.</w:t>
      </w:r>
    </w:p>
    <w:p w:rsidR="002312A6" w:rsidRPr="008247E4" w:rsidRDefault="002312A6" w:rsidP="002312A6">
      <w:pPr>
        <w:rPr>
          <w:rFonts w:ascii="Times New Roman" w:hAnsi="Times New Roman" w:cs="Times New Roman"/>
          <w:b/>
          <w:sz w:val="24"/>
          <w:szCs w:val="24"/>
        </w:rPr>
      </w:pPr>
      <w:r w:rsidRPr="008247E4">
        <w:rPr>
          <w:rFonts w:ascii="Times New Roman" w:hAnsi="Times New Roman" w:cs="Times New Roman"/>
          <w:b/>
          <w:sz w:val="24"/>
          <w:szCs w:val="24"/>
        </w:rPr>
        <w:t>31. Matrimonio o Incoronazione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t>L'eroe ottiene la ricompensa finale, che solitamente consiste nella possibilità di sposare la donna che ama, o di salire al trono (o entrambe le cose).</w:t>
      </w:r>
    </w:p>
    <w:p w:rsidR="002312A6" w:rsidRPr="008247E4" w:rsidRDefault="002312A6" w:rsidP="002312A6">
      <w:pPr>
        <w:rPr>
          <w:rFonts w:ascii="Times New Roman" w:hAnsi="Times New Roman" w:cs="Times New Roman"/>
          <w:sz w:val="24"/>
          <w:szCs w:val="24"/>
        </w:rPr>
      </w:pPr>
      <w:r w:rsidRPr="008247E4">
        <w:rPr>
          <w:rFonts w:ascii="Times New Roman" w:hAnsi="Times New Roman" w:cs="Times New Roman"/>
          <w:sz w:val="24"/>
          <w:szCs w:val="24"/>
        </w:rPr>
        <w:lastRenderedPageBreak/>
        <w:t xml:space="preserve">Occasionalmente, alcune di queste funzioni possono essere invertite: ad esempio, l'eroe potrebbe ricevere l'oggetto magico quando si trova ancora a casa, anticipando quindi la funzione del donatore. Più frequentemente, il donatore nega l'oggetto all'eroe per ben due volte prima di consegnarglielo, secondo quella che </w:t>
      </w:r>
      <w:proofErr w:type="gramStart"/>
      <w:r w:rsidRPr="008247E4">
        <w:rPr>
          <w:rFonts w:ascii="Times New Roman" w:hAnsi="Times New Roman" w:cs="Times New Roman"/>
          <w:sz w:val="24"/>
          <w:szCs w:val="24"/>
        </w:rPr>
        <w:t>viene</w:t>
      </w:r>
      <w:proofErr w:type="gramEnd"/>
      <w:r w:rsidRPr="008247E4">
        <w:rPr>
          <w:rFonts w:ascii="Times New Roman" w:hAnsi="Times New Roman" w:cs="Times New Roman"/>
          <w:sz w:val="24"/>
          <w:szCs w:val="24"/>
        </w:rPr>
        <w:t xml:space="preserve"> chiamata la </w:t>
      </w:r>
      <w:r w:rsidRPr="008247E4">
        <w:rPr>
          <w:rFonts w:ascii="Times New Roman" w:hAnsi="Times New Roman" w:cs="Times New Roman"/>
          <w:b/>
          <w:sz w:val="24"/>
          <w:szCs w:val="24"/>
        </w:rPr>
        <w:t>"regola del tre" ("</w:t>
      </w:r>
      <w:proofErr w:type="spellStart"/>
      <w:r w:rsidRPr="008247E4">
        <w:rPr>
          <w:rFonts w:ascii="Times New Roman" w:hAnsi="Times New Roman" w:cs="Times New Roman"/>
          <w:b/>
          <w:sz w:val="24"/>
          <w:szCs w:val="24"/>
        </w:rPr>
        <w:t>rule</w:t>
      </w:r>
      <w:proofErr w:type="spellEnd"/>
      <w:r w:rsidRPr="008247E4">
        <w:rPr>
          <w:rFonts w:ascii="Times New Roman" w:hAnsi="Times New Roman" w:cs="Times New Roman"/>
          <w:b/>
          <w:sz w:val="24"/>
          <w:szCs w:val="24"/>
        </w:rPr>
        <w:t xml:space="preserve"> </w:t>
      </w:r>
      <w:proofErr w:type="spellStart"/>
      <w:r w:rsidRPr="008247E4">
        <w:rPr>
          <w:rFonts w:ascii="Times New Roman" w:hAnsi="Times New Roman" w:cs="Times New Roman"/>
          <w:b/>
          <w:sz w:val="24"/>
          <w:szCs w:val="24"/>
        </w:rPr>
        <w:t>of</w:t>
      </w:r>
      <w:proofErr w:type="spellEnd"/>
      <w:r w:rsidRPr="008247E4">
        <w:rPr>
          <w:rFonts w:ascii="Times New Roman" w:hAnsi="Times New Roman" w:cs="Times New Roman"/>
          <w:b/>
          <w:sz w:val="24"/>
          <w:szCs w:val="24"/>
        </w:rPr>
        <w:t xml:space="preserve"> </w:t>
      </w:r>
      <w:proofErr w:type="spellStart"/>
      <w:r w:rsidRPr="008247E4">
        <w:rPr>
          <w:rFonts w:ascii="Times New Roman" w:hAnsi="Times New Roman" w:cs="Times New Roman"/>
          <w:b/>
          <w:sz w:val="24"/>
          <w:szCs w:val="24"/>
        </w:rPr>
        <w:t>three</w:t>
      </w:r>
      <w:proofErr w:type="spellEnd"/>
      <w:r w:rsidRPr="008247E4">
        <w:rPr>
          <w:rFonts w:ascii="Times New Roman" w:hAnsi="Times New Roman" w:cs="Times New Roman"/>
          <w:b/>
          <w:sz w:val="24"/>
          <w:szCs w:val="24"/>
        </w:rPr>
        <w:t>")</w:t>
      </w:r>
      <w:r w:rsidRPr="008247E4">
        <w:rPr>
          <w:rFonts w:ascii="Times New Roman" w:hAnsi="Times New Roman" w:cs="Times New Roman"/>
          <w:sz w:val="24"/>
          <w:szCs w:val="24"/>
        </w:rPr>
        <w:t xml:space="preserve"> nella cultura occidentale.</w:t>
      </w:r>
    </w:p>
    <w:p w:rsidR="002312A6" w:rsidRPr="008247E4" w:rsidRDefault="002312A6" w:rsidP="002312A6">
      <w:pPr>
        <w:rPr>
          <w:rFonts w:ascii="Times New Roman" w:hAnsi="Times New Roman" w:cs="Times New Roman"/>
          <w:sz w:val="24"/>
          <w:szCs w:val="24"/>
        </w:rPr>
      </w:pPr>
    </w:p>
    <w:p w:rsidR="002312A6" w:rsidRPr="008247E4" w:rsidRDefault="002312A6" w:rsidP="002312A6">
      <w:pPr>
        <w:jc w:val="center"/>
        <w:rPr>
          <w:rFonts w:ascii="Times New Roman" w:hAnsi="Times New Roman" w:cs="Times New Roman"/>
          <w:sz w:val="32"/>
          <w:szCs w:val="32"/>
        </w:rPr>
      </w:pPr>
      <w:r w:rsidRPr="008247E4">
        <w:rPr>
          <w:rFonts w:ascii="Times New Roman" w:hAnsi="Times New Roman" w:cs="Times New Roman"/>
          <w:sz w:val="32"/>
          <w:szCs w:val="32"/>
        </w:rPr>
        <w:t xml:space="preserve">LE CARTE </w:t>
      </w:r>
      <w:proofErr w:type="spellStart"/>
      <w:r w:rsidRPr="008247E4">
        <w:rPr>
          <w:rFonts w:ascii="Times New Roman" w:hAnsi="Times New Roman" w:cs="Times New Roman"/>
          <w:sz w:val="32"/>
          <w:szCs w:val="32"/>
        </w:rPr>
        <w:t>DI</w:t>
      </w:r>
      <w:proofErr w:type="spellEnd"/>
      <w:r w:rsidRPr="008247E4">
        <w:rPr>
          <w:rFonts w:ascii="Times New Roman" w:hAnsi="Times New Roman" w:cs="Times New Roman"/>
          <w:sz w:val="32"/>
          <w:szCs w:val="32"/>
        </w:rPr>
        <w:t xml:space="preserve"> PROPP</w:t>
      </w:r>
    </w:p>
    <w:p w:rsidR="002312A6" w:rsidRPr="008247E4" w:rsidRDefault="002312A6" w:rsidP="002312A6">
      <w:pPr>
        <w:jc w:val="center"/>
        <w:rPr>
          <w:rFonts w:ascii="Times New Roman" w:hAnsi="Times New Roman" w:cs="Times New Roman"/>
          <w:sz w:val="24"/>
          <w:szCs w:val="24"/>
        </w:rPr>
      </w:pPr>
    </w:p>
    <w:p w:rsidR="002312A6" w:rsidRPr="008247E4" w:rsidRDefault="002312A6" w:rsidP="002312A6">
      <w:pPr>
        <w:jc w:val="both"/>
        <w:rPr>
          <w:rFonts w:ascii="Times New Roman" w:hAnsi="Times New Roman" w:cs="Times New Roman"/>
          <w:sz w:val="24"/>
          <w:szCs w:val="24"/>
        </w:rPr>
      </w:pPr>
      <w:r w:rsidRPr="008247E4">
        <w:rPr>
          <w:rFonts w:ascii="Times New Roman" w:hAnsi="Times New Roman" w:cs="Times New Roman"/>
          <w:sz w:val="24"/>
          <w:szCs w:val="24"/>
        </w:rPr>
        <w:t xml:space="preserve">Lo schema </w:t>
      </w:r>
      <w:proofErr w:type="gramStart"/>
      <w:r w:rsidRPr="008247E4">
        <w:rPr>
          <w:rFonts w:ascii="Times New Roman" w:hAnsi="Times New Roman" w:cs="Times New Roman"/>
          <w:sz w:val="24"/>
          <w:szCs w:val="24"/>
        </w:rPr>
        <w:t>delle 31 sequenza</w:t>
      </w:r>
      <w:proofErr w:type="gramEnd"/>
      <w:r w:rsidRPr="008247E4">
        <w:rPr>
          <w:rFonts w:ascii="Times New Roman" w:hAnsi="Times New Roman" w:cs="Times New Roman"/>
          <w:sz w:val="24"/>
          <w:szCs w:val="24"/>
        </w:rPr>
        <w:t xml:space="preserve"> di </w:t>
      </w:r>
      <w:proofErr w:type="spellStart"/>
      <w:r w:rsidRPr="008247E4">
        <w:rPr>
          <w:rFonts w:ascii="Times New Roman" w:hAnsi="Times New Roman" w:cs="Times New Roman"/>
          <w:sz w:val="24"/>
          <w:szCs w:val="24"/>
        </w:rPr>
        <w:t>Propp</w:t>
      </w:r>
      <w:proofErr w:type="spellEnd"/>
      <w:r w:rsidRPr="008247E4">
        <w:rPr>
          <w:rFonts w:ascii="Times New Roman" w:hAnsi="Times New Roman" w:cs="Times New Roman"/>
          <w:sz w:val="24"/>
          <w:szCs w:val="24"/>
        </w:rPr>
        <w:t xml:space="preserve"> ha però delle limitazioni: </w:t>
      </w:r>
    </w:p>
    <w:p w:rsidR="002312A6" w:rsidRPr="008247E4" w:rsidRDefault="002312A6" w:rsidP="002312A6">
      <w:pPr>
        <w:jc w:val="both"/>
        <w:rPr>
          <w:rFonts w:ascii="Times New Roman" w:hAnsi="Times New Roman" w:cs="Times New Roman"/>
          <w:sz w:val="24"/>
          <w:szCs w:val="24"/>
        </w:rPr>
      </w:pPr>
      <w:r w:rsidRPr="008247E4">
        <w:rPr>
          <w:rFonts w:ascii="Times New Roman" w:hAnsi="Times New Roman" w:cs="Times New Roman"/>
          <w:sz w:val="24"/>
          <w:szCs w:val="24"/>
        </w:rPr>
        <w:t xml:space="preserve">1) </w:t>
      </w:r>
      <w:r w:rsidRPr="008247E4">
        <w:rPr>
          <w:rFonts w:ascii="Times New Roman" w:hAnsi="Times New Roman" w:cs="Times New Roman"/>
          <w:b/>
          <w:sz w:val="24"/>
          <w:szCs w:val="24"/>
        </w:rPr>
        <w:t>È il più generale possibile</w:t>
      </w:r>
      <w:r w:rsidRPr="008247E4">
        <w:rPr>
          <w:rFonts w:ascii="Times New Roman" w:hAnsi="Times New Roman" w:cs="Times New Roman"/>
          <w:sz w:val="24"/>
          <w:szCs w:val="24"/>
        </w:rPr>
        <w:t>, per cui molte storie mancano di alcune sequenze.</w:t>
      </w:r>
    </w:p>
    <w:p w:rsidR="002312A6" w:rsidRPr="008247E4" w:rsidRDefault="002312A6" w:rsidP="002312A6">
      <w:pPr>
        <w:jc w:val="both"/>
        <w:rPr>
          <w:rFonts w:ascii="Times New Roman" w:hAnsi="Times New Roman" w:cs="Times New Roman"/>
          <w:sz w:val="24"/>
          <w:szCs w:val="24"/>
        </w:rPr>
      </w:pPr>
      <w:r w:rsidRPr="008247E4">
        <w:rPr>
          <w:rFonts w:ascii="Times New Roman" w:hAnsi="Times New Roman" w:cs="Times New Roman"/>
          <w:sz w:val="24"/>
          <w:szCs w:val="24"/>
        </w:rPr>
        <w:t>2)</w:t>
      </w:r>
      <w:r w:rsidRPr="008247E4">
        <w:rPr>
          <w:rFonts w:ascii="Times New Roman" w:hAnsi="Times New Roman" w:cs="Times New Roman"/>
          <w:b/>
          <w:sz w:val="24"/>
          <w:szCs w:val="24"/>
        </w:rPr>
        <w:t xml:space="preserve"> È basato sulle fiabe russe</w:t>
      </w:r>
      <w:r w:rsidRPr="008247E4">
        <w:rPr>
          <w:rFonts w:ascii="Times New Roman" w:hAnsi="Times New Roman" w:cs="Times New Roman"/>
          <w:sz w:val="24"/>
          <w:szCs w:val="24"/>
        </w:rPr>
        <w:t>, e la letteratura russa è notoriamente di più ampio respiro rispetto a quella dell’Europa occidentale, che gradisce scritti</w:t>
      </w:r>
      <w:proofErr w:type="gramStart"/>
      <w:r w:rsidRPr="008247E4">
        <w:rPr>
          <w:rFonts w:ascii="Times New Roman" w:hAnsi="Times New Roman" w:cs="Times New Roman"/>
          <w:sz w:val="24"/>
          <w:szCs w:val="24"/>
        </w:rPr>
        <w:t xml:space="preserve">  </w:t>
      </w:r>
      <w:proofErr w:type="gramEnd"/>
      <w:r w:rsidRPr="008247E4">
        <w:rPr>
          <w:rFonts w:ascii="Times New Roman" w:hAnsi="Times New Roman" w:cs="Times New Roman"/>
          <w:sz w:val="24"/>
          <w:szCs w:val="24"/>
        </w:rPr>
        <w:t xml:space="preserve">(e dunque anche fiabe) più corte. Per tale ragione </w:t>
      </w:r>
      <w:proofErr w:type="spellStart"/>
      <w:r w:rsidRPr="008247E4">
        <w:rPr>
          <w:rFonts w:ascii="Times New Roman" w:hAnsi="Times New Roman" w:cs="Times New Roman"/>
          <w:sz w:val="24"/>
          <w:szCs w:val="24"/>
        </w:rPr>
        <w:t>Rodari</w:t>
      </w:r>
      <w:proofErr w:type="spellEnd"/>
      <w:r w:rsidRPr="008247E4">
        <w:rPr>
          <w:rFonts w:ascii="Times New Roman" w:hAnsi="Times New Roman" w:cs="Times New Roman"/>
          <w:sz w:val="24"/>
          <w:szCs w:val="24"/>
        </w:rPr>
        <w:t xml:space="preserve"> propone di ridurle a </w:t>
      </w:r>
      <w:proofErr w:type="gramStart"/>
      <w:r w:rsidRPr="008247E4">
        <w:rPr>
          <w:rFonts w:ascii="Times New Roman" w:hAnsi="Times New Roman" w:cs="Times New Roman"/>
          <w:sz w:val="24"/>
          <w:szCs w:val="24"/>
        </w:rPr>
        <w:t>21</w:t>
      </w:r>
      <w:proofErr w:type="gramEnd"/>
      <w:r w:rsidRPr="008247E4">
        <w:rPr>
          <w:rFonts w:ascii="Times New Roman" w:hAnsi="Times New Roman" w:cs="Times New Roman"/>
          <w:sz w:val="24"/>
          <w:szCs w:val="24"/>
        </w:rPr>
        <w:t xml:space="preserve"> e con queste far giocare i bambini (si possono distribuire le carte ai bambini e ognuno, in una sequenza da 1 a 21, inventa un paragrafo della fiaba).</w:t>
      </w:r>
    </w:p>
    <w:p w:rsidR="002312A6" w:rsidRPr="008247E4" w:rsidRDefault="002312A6" w:rsidP="002312A6">
      <w:pPr>
        <w:jc w:val="both"/>
        <w:rPr>
          <w:rFonts w:ascii="Times New Roman" w:hAnsi="Times New Roman" w:cs="Times New Roman"/>
          <w:sz w:val="24"/>
          <w:szCs w:val="24"/>
        </w:rPr>
      </w:pPr>
      <w:r w:rsidRPr="008247E4">
        <w:rPr>
          <w:rFonts w:ascii="Times New Roman" w:hAnsi="Times New Roman" w:cs="Times New Roman"/>
          <w:sz w:val="24"/>
          <w:szCs w:val="24"/>
        </w:rPr>
        <w:t xml:space="preserve">Si propongono a seguire le </w:t>
      </w:r>
      <w:proofErr w:type="gramStart"/>
      <w:r w:rsidRPr="008247E4">
        <w:rPr>
          <w:rFonts w:ascii="Times New Roman" w:hAnsi="Times New Roman" w:cs="Times New Roman"/>
          <w:sz w:val="24"/>
          <w:szCs w:val="24"/>
        </w:rPr>
        <w:t>21</w:t>
      </w:r>
      <w:proofErr w:type="gramEnd"/>
      <w:r w:rsidRPr="008247E4">
        <w:rPr>
          <w:rFonts w:ascii="Times New Roman" w:hAnsi="Times New Roman" w:cs="Times New Roman"/>
          <w:sz w:val="24"/>
          <w:szCs w:val="24"/>
        </w:rPr>
        <w:t xml:space="preserve"> carte di </w:t>
      </w:r>
      <w:proofErr w:type="spellStart"/>
      <w:r w:rsidRPr="008247E4">
        <w:rPr>
          <w:rFonts w:ascii="Times New Roman" w:hAnsi="Times New Roman" w:cs="Times New Roman"/>
          <w:sz w:val="24"/>
          <w:szCs w:val="24"/>
        </w:rPr>
        <w:t>Rodari</w:t>
      </w:r>
      <w:proofErr w:type="spellEnd"/>
      <w:r w:rsidRPr="008247E4">
        <w:rPr>
          <w:rFonts w:ascii="Times New Roman" w:hAnsi="Times New Roman" w:cs="Times New Roman"/>
          <w:sz w:val="24"/>
          <w:szCs w:val="24"/>
        </w:rPr>
        <w:t>.</w:t>
      </w:r>
    </w:p>
    <w:p w:rsidR="002312A6" w:rsidRPr="008247E4" w:rsidRDefault="002312A6" w:rsidP="002312A6">
      <w:pPr>
        <w:jc w:val="center"/>
        <w:rPr>
          <w:rFonts w:ascii="Times New Roman" w:hAnsi="Times New Roman" w:cs="Times New Roman"/>
          <w:sz w:val="24"/>
          <w:szCs w:val="24"/>
        </w:rPr>
      </w:pP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30725" cy="1095375"/>
            <wp:effectExtent l="19050" t="0" r="3175" b="0"/>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30725" cy="109537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47235" cy="1095375"/>
            <wp:effectExtent l="19050" t="0" r="5715" b="0"/>
            <wp:docPr id="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47235" cy="109537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30725" cy="1103630"/>
            <wp:effectExtent l="19050" t="0" r="3175" b="0"/>
            <wp:docPr id="2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30725" cy="1103630"/>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lastRenderedPageBreak/>
        <w:drawing>
          <wp:inline distT="0" distB="0" distL="0" distR="0">
            <wp:extent cx="4500348" cy="1070286"/>
            <wp:effectExtent l="19050" t="0" r="0" b="0"/>
            <wp:docPr id="2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11742" cy="1072996"/>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489570" cy="1350979"/>
            <wp:effectExtent l="19050" t="0" r="6230" b="0"/>
            <wp:docPr id="2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12196" cy="1357788"/>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497808" cy="1223414"/>
            <wp:effectExtent l="19050" t="0" r="0" b="0"/>
            <wp:docPr id="3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00457" cy="1224134"/>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464857" cy="1054444"/>
            <wp:effectExtent l="19050" t="0" r="0" b="0"/>
            <wp:docPr id="3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466089" cy="105473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11760" cy="1111674"/>
            <wp:effectExtent l="19050" t="0" r="3090" b="0"/>
            <wp:docPr id="3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512617" cy="111188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484507" cy="1029345"/>
            <wp:effectExtent l="19050" t="19050" r="11293" b="18405"/>
            <wp:docPr id="3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487228" cy="1029970"/>
                    </a:xfrm>
                    <a:prstGeom prst="rect">
                      <a:avLst/>
                    </a:prstGeom>
                    <a:noFill/>
                    <a:ln w="9525">
                      <a:solidFill>
                        <a:schemeClr val="tx1"/>
                      </a:solid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11760" cy="1087003"/>
            <wp:effectExtent l="19050" t="0" r="3090" b="0"/>
            <wp:docPr id="3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12244" cy="1087120"/>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lastRenderedPageBreak/>
        <w:drawing>
          <wp:inline distT="0" distB="0" distL="0" distR="0">
            <wp:extent cx="4536474" cy="1136821"/>
            <wp:effectExtent l="19050" t="0" r="0" b="0"/>
            <wp:docPr id="3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35792" cy="1136650"/>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19998" cy="1177344"/>
            <wp:effectExtent l="19050" t="0" r="0" b="0"/>
            <wp:docPr id="3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4522228" cy="117792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50393" cy="1152851"/>
            <wp:effectExtent l="19050" t="19050" r="21607" b="28249"/>
            <wp:docPr id="3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556944" cy="1154511"/>
                    </a:xfrm>
                    <a:prstGeom prst="rect">
                      <a:avLst/>
                    </a:prstGeom>
                    <a:noFill/>
                    <a:ln w="9525">
                      <a:solidFill>
                        <a:schemeClr val="tx1"/>
                      </a:solid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77664" cy="1145060"/>
            <wp:effectExtent l="19050" t="0" r="0" b="0"/>
            <wp:docPr id="3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4577044" cy="114490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69425" cy="1168937"/>
            <wp:effectExtent l="19050" t="0" r="2575" b="0"/>
            <wp:docPr id="3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4572291" cy="1169670"/>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85901" cy="1318054"/>
            <wp:effectExtent l="19050" t="0" r="5149" b="0"/>
            <wp:docPr id="4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4586618" cy="1318260"/>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lastRenderedPageBreak/>
        <w:drawing>
          <wp:inline distT="0" distB="0" distL="0" distR="0">
            <wp:extent cx="4580821" cy="1075896"/>
            <wp:effectExtent l="19050" t="19050" r="10229" b="9954"/>
            <wp:docPr id="4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4608479" cy="1082392"/>
                    </a:xfrm>
                    <a:prstGeom prst="rect">
                      <a:avLst/>
                    </a:prstGeom>
                    <a:noFill/>
                    <a:ln w="9525">
                      <a:solidFill>
                        <a:schemeClr val="tx1"/>
                      </a:solid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97297" cy="1316715"/>
            <wp:effectExtent l="19050" t="19050" r="12803" b="16785"/>
            <wp:docPr id="4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4602691" cy="1318260"/>
                    </a:xfrm>
                    <a:prstGeom prst="rect">
                      <a:avLst/>
                    </a:prstGeom>
                    <a:noFill/>
                    <a:ln w="9525">
                      <a:solidFill>
                        <a:schemeClr val="tx1"/>
                      </a:solid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643566" cy="1358531"/>
            <wp:effectExtent l="19050" t="0" r="4634" b="0"/>
            <wp:docPr id="4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4646997" cy="1359535"/>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69426" cy="1331434"/>
            <wp:effectExtent l="19050" t="0" r="2574" b="0"/>
            <wp:docPr id="44"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4580877" cy="1334770"/>
                    </a:xfrm>
                    <a:prstGeom prst="rect">
                      <a:avLst/>
                    </a:prstGeom>
                    <a:noFill/>
                    <a:ln w="9525">
                      <a:noFill/>
                      <a:miter lim="800000"/>
                      <a:headEnd/>
                      <a:tailEnd/>
                    </a:ln>
                  </pic:spPr>
                </pic:pic>
              </a:graphicData>
            </a:graphic>
          </wp:inline>
        </w:drawing>
      </w:r>
    </w:p>
    <w:p w:rsidR="002312A6" w:rsidRPr="008247E4" w:rsidRDefault="002312A6" w:rsidP="002312A6">
      <w:pPr>
        <w:jc w:val="center"/>
        <w:rPr>
          <w:rFonts w:ascii="Times New Roman" w:hAnsi="Times New Roman" w:cs="Times New Roman"/>
          <w:sz w:val="24"/>
          <w:szCs w:val="24"/>
        </w:rPr>
      </w:pPr>
      <w:r w:rsidRPr="008247E4">
        <w:rPr>
          <w:rFonts w:ascii="Times New Roman" w:hAnsi="Times New Roman" w:cs="Times New Roman"/>
          <w:noProof/>
          <w:sz w:val="24"/>
          <w:szCs w:val="24"/>
          <w:lang w:eastAsia="it-IT"/>
        </w:rPr>
        <w:drawing>
          <wp:inline distT="0" distB="0" distL="0" distR="0">
            <wp:extent cx="4557412" cy="1342182"/>
            <wp:effectExtent l="19050" t="0" r="0" b="0"/>
            <wp:docPr id="4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4560274" cy="1343025"/>
                    </a:xfrm>
                    <a:prstGeom prst="rect">
                      <a:avLst/>
                    </a:prstGeom>
                    <a:noFill/>
                    <a:ln w="9525">
                      <a:noFill/>
                      <a:miter lim="800000"/>
                      <a:headEnd/>
                      <a:tailEnd/>
                    </a:ln>
                  </pic:spPr>
                </pic:pic>
              </a:graphicData>
            </a:graphic>
          </wp:inline>
        </w:drawing>
      </w:r>
    </w:p>
    <w:p w:rsidR="002312A6" w:rsidRPr="008247E4" w:rsidRDefault="002312A6" w:rsidP="002312A6">
      <w:pPr>
        <w:jc w:val="both"/>
        <w:rPr>
          <w:rFonts w:ascii="Times New Roman" w:hAnsi="Times New Roman" w:cs="Times New Roman"/>
          <w:sz w:val="24"/>
          <w:szCs w:val="24"/>
        </w:rPr>
      </w:pPr>
    </w:p>
    <w:p w:rsidR="002312A6" w:rsidRPr="008247E4" w:rsidRDefault="002312A6" w:rsidP="002312A6">
      <w:pPr>
        <w:jc w:val="both"/>
        <w:rPr>
          <w:rFonts w:ascii="Times New Roman" w:hAnsi="Times New Roman" w:cs="Times New Roman"/>
          <w:sz w:val="24"/>
          <w:szCs w:val="24"/>
        </w:rPr>
      </w:pPr>
    </w:p>
    <w:p w:rsidR="002312A6" w:rsidRPr="008247E4" w:rsidRDefault="002312A6" w:rsidP="002312A6">
      <w:pPr>
        <w:jc w:val="both"/>
        <w:rPr>
          <w:rFonts w:ascii="Times New Roman" w:hAnsi="Times New Roman" w:cs="Times New Roman"/>
          <w:sz w:val="24"/>
          <w:szCs w:val="24"/>
        </w:rPr>
      </w:pPr>
    </w:p>
    <w:p w:rsidR="002312A6" w:rsidRPr="008247E4" w:rsidRDefault="002312A6" w:rsidP="002312A6">
      <w:pPr>
        <w:jc w:val="both"/>
        <w:rPr>
          <w:rFonts w:ascii="Times New Roman" w:hAnsi="Times New Roman" w:cs="Times New Roman"/>
          <w:sz w:val="24"/>
          <w:szCs w:val="24"/>
        </w:rPr>
      </w:pPr>
    </w:p>
    <w:p w:rsidR="002312A6" w:rsidRPr="008247E4" w:rsidRDefault="002312A6" w:rsidP="002312A6">
      <w:pPr>
        <w:jc w:val="both"/>
        <w:rPr>
          <w:rFonts w:ascii="Times New Roman" w:hAnsi="Times New Roman" w:cs="Times New Roman"/>
          <w:sz w:val="24"/>
          <w:szCs w:val="24"/>
        </w:rPr>
      </w:pPr>
    </w:p>
    <w:p w:rsidR="002312A6" w:rsidRDefault="002312A6" w:rsidP="002312A6">
      <w:pPr>
        <w:jc w:val="both"/>
        <w:rPr>
          <w:rFonts w:ascii="Arial" w:hAnsi="Arial" w:cs="Arial"/>
          <w:b/>
          <w:bCs/>
          <w:color w:val="222222"/>
          <w:sz w:val="21"/>
          <w:szCs w:val="21"/>
          <w:shd w:val="clear" w:color="auto" w:fill="FFFFFF"/>
        </w:rPr>
      </w:pPr>
    </w:p>
    <w:p w:rsidR="002312A6" w:rsidRDefault="002312A6" w:rsidP="002312A6">
      <w:pPr>
        <w:jc w:val="center"/>
        <w:rPr>
          <w:rFonts w:ascii="Arial" w:hAnsi="Arial" w:cs="Arial"/>
          <w:b/>
          <w:bCs/>
          <w:color w:val="222222"/>
          <w:sz w:val="36"/>
          <w:szCs w:val="36"/>
          <w:shd w:val="clear" w:color="auto" w:fill="FFFFFF"/>
        </w:rPr>
      </w:pPr>
      <w:r w:rsidRPr="00775053">
        <w:rPr>
          <w:rFonts w:ascii="Arial" w:hAnsi="Arial" w:cs="Arial"/>
          <w:b/>
          <w:bCs/>
          <w:color w:val="222222"/>
          <w:sz w:val="36"/>
          <w:szCs w:val="36"/>
          <w:shd w:val="clear" w:color="auto" w:fill="FFFFFF"/>
        </w:rPr>
        <w:lastRenderedPageBreak/>
        <w:t>JOHN RONALD REUEL TOLKIEN</w:t>
      </w:r>
    </w:p>
    <w:p w:rsidR="002312A6" w:rsidRPr="00775053" w:rsidRDefault="002312A6" w:rsidP="002312A6">
      <w:pPr>
        <w:jc w:val="center"/>
        <w:rPr>
          <w:rFonts w:ascii="Times New Roman" w:hAnsi="Times New Roman" w:cs="Times New Roman"/>
          <w:sz w:val="36"/>
          <w:szCs w:val="36"/>
        </w:rPr>
      </w:pPr>
      <w:r>
        <w:rPr>
          <w:rFonts w:ascii="Arial" w:hAnsi="Arial" w:cs="Arial"/>
          <w:b/>
          <w:bCs/>
          <w:color w:val="222222"/>
          <w:sz w:val="36"/>
          <w:szCs w:val="36"/>
          <w:shd w:val="clear" w:color="auto" w:fill="FFFFFF"/>
        </w:rPr>
        <w:t>(1892-1973)</w:t>
      </w:r>
    </w:p>
    <w:p w:rsidR="002312A6" w:rsidRDefault="002312A6" w:rsidP="002312A6">
      <w:pPr>
        <w:jc w:val="both"/>
        <w:rPr>
          <w:rFonts w:ascii="Times New Roman" w:hAnsi="Times New Roman" w:cs="Times New Roman"/>
          <w:sz w:val="24"/>
          <w:szCs w:val="24"/>
        </w:rPr>
      </w:pP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Dopo aver parlato della ricerca sulla fiaba in Russia, torniamo in Inghilterra, analizzando il saggio Sulle Fiabe, tradotto in italiano nella raccolta “Albero e foglia”, di cui si è già parlato, ma è bene </w:t>
      </w:r>
      <w:proofErr w:type="gramStart"/>
      <w:r>
        <w:rPr>
          <w:rFonts w:ascii="Times New Roman" w:hAnsi="Times New Roman" w:cs="Times New Roman"/>
          <w:sz w:val="24"/>
          <w:szCs w:val="24"/>
        </w:rPr>
        <w:t>riproporre</w:t>
      </w:r>
      <w:proofErr w:type="gramEnd"/>
      <w:r>
        <w:rPr>
          <w:rFonts w:ascii="Times New Roman" w:hAnsi="Times New Roman" w:cs="Times New Roman"/>
          <w:sz w:val="24"/>
          <w:szCs w:val="24"/>
        </w:rPr>
        <w:t>:</w:t>
      </w:r>
    </w:p>
    <w:p w:rsidR="002312A6" w:rsidRPr="00775053" w:rsidRDefault="002312A6" w:rsidP="002312A6">
      <w:pPr>
        <w:jc w:val="both"/>
        <w:rPr>
          <w:rFonts w:ascii="Times New Roman" w:hAnsi="Times New Roman" w:cs="Times New Roman"/>
          <w:i/>
          <w:sz w:val="24"/>
          <w:szCs w:val="24"/>
        </w:rPr>
      </w:pPr>
      <w:r w:rsidRPr="00775053">
        <w:rPr>
          <w:rFonts w:ascii="Times New Roman" w:hAnsi="Times New Roman" w:cs="Times New Roman"/>
          <w:i/>
          <w:sz w:val="24"/>
          <w:szCs w:val="24"/>
        </w:rPr>
        <w:t>"</w:t>
      </w:r>
      <w:r w:rsidRPr="00775053">
        <w:rPr>
          <w:rFonts w:ascii="Times New Roman" w:hAnsi="Times New Roman" w:cs="Times New Roman"/>
          <w:b/>
          <w:i/>
          <w:sz w:val="24"/>
          <w:szCs w:val="24"/>
        </w:rPr>
        <w:t xml:space="preserve">la connessione istituita tra bambini e fiabe </w:t>
      </w:r>
      <w:proofErr w:type="gramStart"/>
      <w:r w:rsidRPr="00775053">
        <w:rPr>
          <w:rFonts w:ascii="Times New Roman" w:hAnsi="Times New Roman" w:cs="Times New Roman"/>
          <w:b/>
          <w:i/>
          <w:sz w:val="24"/>
          <w:szCs w:val="24"/>
        </w:rPr>
        <w:t>non è che</w:t>
      </w:r>
      <w:proofErr w:type="gramEnd"/>
      <w:r w:rsidRPr="00775053">
        <w:rPr>
          <w:rFonts w:ascii="Times New Roman" w:hAnsi="Times New Roman" w:cs="Times New Roman"/>
          <w:b/>
          <w:i/>
          <w:sz w:val="24"/>
          <w:szCs w:val="24"/>
        </w:rPr>
        <w:t xml:space="preserve"> un accidente della nostra storia</w:t>
      </w:r>
      <w:r w:rsidRPr="00775053">
        <w:rPr>
          <w:rFonts w:ascii="Times New Roman" w:hAnsi="Times New Roman" w:cs="Times New Roman"/>
          <w:i/>
          <w:sz w:val="24"/>
          <w:szCs w:val="24"/>
        </w:rPr>
        <w:t xml:space="preserve">. Le fiabe, nel moderno mondo alfabetizzato, sono state relegate alla stanza dei bambini, così come mobili sciupati o fuori moda </w:t>
      </w:r>
      <w:proofErr w:type="gramStart"/>
      <w:r w:rsidRPr="00775053">
        <w:rPr>
          <w:rFonts w:ascii="Times New Roman" w:hAnsi="Times New Roman" w:cs="Times New Roman"/>
          <w:i/>
          <w:sz w:val="24"/>
          <w:szCs w:val="24"/>
        </w:rPr>
        <w:t>vengono</w:t>
      </w:r>
      <w:proofErr w:type="gramEnd"/>
      <w:r w:rsidRPr="00775053">
        <w:rPr>
          <w:rFonts w:ascii="Times New Roman" w:hAnsi="Times New Roman" w:cs="Times New Roman"/>
          <w:i/>
          <w:sz w:val="24"/>
          <w:szCs w:val="24"/>
        </w:rPr>
        <w:t xml:space="preserve"> relegati nella stanza dei giochi, soprattutto perché gli adulti non vogliono più vederseli d’attorno e non si preoccupano se vengono maltrattati."</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Le fiabe a suo avviso hanno (e soprattutto hanno avuto) un ruolo molto più importante che intrattenere gli infanti e come un </w:t>
      </w:r>
      <w:r w:rsidRPr="00EC67E5">
        <w:rPr>
          <w:rFonts w:ascii="Times New Roman" w:hAnsi="Times New Roman" w:cs="Times New Roman"/>
          <w:b/>
          <w:sz w:val="24"/>
          <w:szCs w:val="24"/>
        </w:rPr>
        <w:t>paiolo pieno di minestra</w:t>
      </w:r>
      <w:r>
        <w:rPr>
          <w:rFonts w:ascii="Times New Roman" w:hAnsi="Times New Roman" w:cs="Times New Roman"/>
          <w:sz w:val="24"/>
          <w:szCs w:val="24"/>
        </w:rPr>
        <w:t xml:space="preserve"> che sempre deve essere alimentato da nuovo cibo, raccogliendo ciò che c’è nel presente e mischiandolo </w:t>
      </w:r>
      <w:proofErr w:type="gramStart"/>
      <w:r>
        <w:rPr>
          <w:rFonts w:ascii="Times New Roman" w:hAnsi="Times New Roman" w:cs="Times New Roman"/>
          <w:sz w:val="24"/>
          <w:szCs w:val="24"/>
        </w:rPr>
        <w:t>coi</w:t>
      </w:r>
      <w:proofErr w:type="gramEnd"/>
      <w:r>
        <w:rPr>
          <w:rFonts w:ascii="Times New Roman" w:hAnsi="Times New Roman" w:cs="Times New Roman"/>
          <w:sz w:val="24"/>
          <w:szCs w:val="24"/>
        </w:rPr>
        <w:t xml:space="preserve"> miti del passato creando un tutt’uno che lega le generazioni del passato con quelle del presente e del futuro. Ad alimentare il calderone hanno contribuito anche i grandi </w:t>
      </w:r>
      <w:proofErr w:type="gramStart"/>
      <w:r>
        <w:rPr>
          <w:rFonts w:ascii="Times New Roman" w:hAnsi="Times New Roman" w:cs="Times New Roman"/>
          <w:sz w:val="24"/>
          <w:szCs w:val="24"/>
        </w:rPr>
        <w:t xml:space="preserve">della letteratura inglese quali </w:t>
      </w:r>
      <w:r>
        <w:rPr>
          <w:rFonts w:ascii="Trebuchet MS" w:hAnsi="Trebuchet MS"/>
        </w:rPr>
        <w:t>Shakespeare</w:t>
      </w:r>
      <w:proofErr w:type="gramEnd"/>
      <w:r>
        <w:rPr>
          <w:rFonts w:ascii="Trebuchet MS" w:hAnsi="Trebuchet MS"/>
        </w:rPr>
        <w:t xml:space="preserve"> </w:t>
      </w:r>
      <w:r w:rsidRPr="00EC67E5">
        <w:rPr>
          <w:rFonts w:ascii="Times New Roman" w:hAnsi="Times New Roman" w:cs="Times New Roman"/>
          <w:sz w:val="24"/>
          <w:szCs w:val="24"/>
        </w:rPr>
        <w:t xml:space="preserve">(con La Tempesta e con Sogno Di Una Notte di Mezza Estate), ma anche </w:t>
      </w:r>
      <w:proofErr w:type="spellStart"/>
      <w:r w:rsidRPr="00EC67E5">
        <w:rPr>
          <w:rFonts w:ascii="Times New Roman" w:hAnsi="Times New Roman" w:cs="Times New Roman"/>
          <w:sz w:val="24"/>
          <w:szCs w:val="24"/>
        </w:rPr>
        <w:t>Chaucer</w:t>
      </w:r>
      <w:proofErr w:type="spellEnd"/>
      <w:r w:rsidRPr="00EC67E5">
        <w:rPr>
          <w:rFonts w:ascii="Times New Roman" w:hAnsi="Times New Roman" w:cs="Times New Roman"/>
          <w:sz w:val="24"/>
          <w:szCs w:val="24"/>
        </w:rPr>
        <w:t xml:space="preserve">, </w:t>
      </w:r>
      <w:proofErr w:type="spellStart"/>
      <w:r w:rsidRPr="00EC67E5">
        <w:rPr>
          <w:rFonts w:ascii="Times New Roman" w:hAnsi="Times New Roman" w:cs="Times New Roman"/>
          <w:sz w:val="24"/>
          <w:szCs w:val="24"/>
        </w:rPr>
        <w:t>Mallory</w:t>
      </w:r>
      <w:proofErr w:type="spellEnd"/>
      <w:r w:rsidRPr="00EC67E5">
        <w:rPr>
          <w:rFonts w:ascii="Times New Roman" w:hAnsi="Times New Roman" w:cs="Times New Roman"/>
          <w:sz w:val="24"/>
          <w:szCs w:val="24"/>
        </w:rPr>
        <w:t xml:space="preserve">, </w:t>
      </w:r>
      <w:proofErr w:type="spellStart"/>
      <w:r w:rsidRPr="00EC67E5">
        <w:rPr>
          <w:rFonts w:ascii="Times New Roman" w:hAnsi="Times New Roman" w:cs="Times New Roman"/>
          <w:sz w:val="24"/>
          <w:szCs w:val="24"/>
        </w:rPr>
        <w:t>Spenser</w:t>
      </w:r>
      <w:proofErr w:type="spellEnd"/>
      <w:r w:rsidRPr="00EC67E5">
        <w:rPr>
          <w:rFonts w:ascii="Times New Roman" w:hAnsi="Times New Roman" w:cs="Times New Roman"/>
          <w:sz w:val="24"/>
          <w:szCs w:val="24"/>
        </w:rPr>
        <w:t xml:space="preserve">, Pope, Milton, Blake, </w:t>
      </w:r>
      <w:proofErr w:type="spellStart"/>
      <w:r w:rsidRPr="00EC67E5">
        <w:rPr>
          <w:rFonts w:ascii="Times New Roman" w:hAnsi="Times New Roman" w:cs="Times New Roman"/>
          <w:sz w:val="24"/>
          <w:szCs w:val="24"/>
        </w:rPr>
        <w:t>Keats</w:t>
      </w:r>
      <w:proofErr w:type="spellEnd"/>
      <w:r w:rsidRPr="00EC67E5">
        <w:rPr>
          <w:rFonts w:ascii="Times New Roman" w:hAnsi="Times New Roman" w:cs="Times New Roman"/>
          <w:sz w:val="24"/>
          <w:szCs w:val="24"/>
        </w:rPr>
        <w:t>, e altri scrittori le cui opere non sono mai state destinate ai bambini.</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Prima </w:t>
      </w:r>
      <w:proofErr w:type="gramStart"/>
      <w:r>
        <w:rPr>
          <w:rFonts w:ascii="Times New Roman" w:hAnsi="Times New Roman" w:cs="Times New Roman"/>
          <w:sz w:val="24"/>
          <w:szCs w:val="24"/>
        </w:rPr>
        <w:t>della d’</w:t>
      </w:r>
      <w:proofErr w:type="spellStart"/>
      <w:proofErr w:type="gramEnd"/>
      <w:r>
        <w:rPr>
          <w:rFonts w:ascii="Times New Roman" w:hAnsi="Times New Roman" w:cs="Times New Roman"/>
          <w:sz w:val="24"/>
          <w:szCs w:val="24"/>
        </w:rPr>
        <w:t>Aulony</w:t>
      </w:r>
      <w:proofErr w:type="spellEnd"/>
      <w:r>
        <w:rPr>
          <w:rFonts w:ascii="Times New Roman" w:hAnsi="Times New Roman" w:cs="Times New Roman"/>
          <w:sz w:val="24"/>
          <w:szCs w:val="24"/>
        </w:rPr>
        <w:t xml:space="preserve"> i racconti epici e i miti antichi avevano un posto centrale nella letteratura, mentre le fiabe della tradizione orale popolare, strettamente imparentati ai precedenti, quando furono stampati lo fecero come libri per adulti, si ricorda, appunto </w:t>
      </w:r>
      <w:r w:rsidRPr="00594F89">
        <w:rPr>
          <w:rFonts w:ascii="Times New Roman" w:hAnsi="Times New Roman" w:cs="Times New Roman"/>
          <w:i/>
          <w:sz w:val="24"/>
          <w:szCs w:val="24"/>
        </w:rPr>
        <w:t>Le Piacevoli Notti</w:t>
      </w:r>
      <w:r w:rsidRPr="00594F89">
        <w:rPr>
          <w:rFonts w:ascii="Times New Roman" w:hAnsi="Times New Roman" w:cs="Times New Roman"/>
          <w:sz w:val="24"/>
          <w:szCs w:val="24"/>
        </w:rPr>
        <w:t xml:space="preserve"> di </w:t>
      </w:r>
      <w:proofErr w:type="spellStart"/>
      <w:r w:rsidRPr="00594F89">
        <w:rPr>
          <w:rFonts w:ascii="Times New Roman" w:hAnsi="Times New Roman" w:cs="Times New Roman"/>
          <w:sz w:val="24"/>
          <w:szCs w:val="24"/>
        </w:rPr>
        <w:t>Giovan</w:t>
      </w:r>
      <w:proofErr w:type="spellEnd"/>
      <w:r w:rsidRPr="00594F89">
        <w:rPr>
          <w:rFonts w:ascii="Times New Roman" w:hAnsi="Times New Roman" w:cs="Times New Roman"/>
          <w:sz w:val="24"/>
          <w:szCs w:val="24"/>
        </w:rPr>
        <w:t xml:space="preserve"> Francesco Straparola e </w:t>
      </w:r>
      <w:r w:rsidRPr="00594F89">
        <w:rPr>
          <w:rFonts w:ascii="Times New Roman" w:hAnsi="Times New Roman" w:cs="Times New Roman"/>
          <w:i/>
          <w:sz w:val="24"/>
          <w:szCs w:val="24"/>
        </w:rPr>
        <w:t>Il </w:t>
      </w:r>
      <w:proofErr w:type="spellStart"/>
      <w:r w:rsidRPr="00594F89">
        <w:rPr>
          <w:rFonts w:ascii="Times New Roman" w:hAnsi="Times New Roman" w:cs="Times New Roman"/>
          <w:i/>
          <w:sz w:val="24"/>
          <w:szCs w:val="24"/>
        </w:rPr>
        <w:t>Pentamerone</w:t>
      </w:r>
      <w:proofErr w:type="spellEnd"/>
      <w:r w:rsidRPr="00594F89">
        <w:rPr>
          <w:rFonts w:ascii="Times New Roman" w:hAnsi="Times New Roman" w:cs="Times New Roman"/>
          <w:sz w:val="24"/>
          <w:szCs w:val="24"/>
        </w:rPr>
        <w:t> di Giambattista Basile</w:t>
      </w:r>
      <w:r>
        <w:rPr>
          <w:rFonts w:ascii="Times New Roman" w:hAnsi="Times New Roman" w:cs="Times New Roman"/>
          <w:sz w:val="24"/>
          <w:szCs w:val="24"/>
        </w:rPr>
        <w:t>.</w:t>
      </w:r>
    </w:p>
    <w:p w:rsidR="002312A6" w:rsidRDefault="002312A6" w:rsidP="002312A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Tolkien ricorda pure come anche le fiabe per bambini più popolari, quali </w:t>
      </w:r>
      <w:r w:rsidRPr="00594F89">
        <w:rPr>
          <w:rFonts w:ascii="Times New Roman" w:hAnsi="Times New Roman" w:cs="Times New Roman"/>
          <w:i/>
          <w:sz w:val="24"/>
          <w:szCs w:val="24"/>
        </w:rPr>
        <w:t>La bella addormentata nel bosco</w:t>
      </w:r>
      <w:r>
        <w:rPr>
          <w:rFonts w:ascii="Times New Roman" w:hAnsi="Times New Roman" w:cs="Times New Roman"/>
          <w:sz w:val="24"/>
          <w:szCs w:val="24"/>
        </w:rPr>
        <w:t xml:space="preserve"> e </w:t>
      </w:r>
      <w:r w:rsidRPr="00594F89">
        <w:rPr>
          <w:rFonts w:ascii="Times New Roman" w:hAnsi="Times New Roman" w:cs="Times New Roman"/>
          <w:i/>
          <w:sz w:val="24"/>
          <w:szCs w:val="24"/>
        </w:rPr>
        <w:t>Biancaneve</w:t>
      </w:r>
      <w:r>
        <w:rPr>
          <w:rFonts w:ascii="Times New Roman" w:hAnsi="Times New Roman" w:cs="Times New Roman"/>
          <w:sz w:val="24"/>
          <w:szCs w:val="24"/>
        </w:rPr>
        <w:t>, nella versione raccolta dai Grimm ci fosse davvero poco di storie per bambini (nella prima la principessa si risveglia dai gemelli partoriti dopo che il principe ha fornicato col suo corpo addormentato ed è andato via, in Biancaneve, invece il principe prende il cadavere della giovane e si apparta con lei rinchiudendosi in una stanza, fornicandoci e isolandosi dal mondo, mentre la madre protesta per il puzzo di cadavere</w:t>
      </w:r>
      <w:proofErr w:type="gramEnd"/>
      <w:r>
        <w:rPr>
          <w:rFonts w:ascii="Times New Roman" w:hAnsi="Times New Roman" w:cs="Times New Roman"/>
          <w:sz w:val="24"/>
          <w:szCs w:val="24"/>
        </w:rPr>
        <w:t>.)</w:t>
      </w:r>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 xml:space="preserve">Poi, nel diciassettesimo secolo queste fiabe </w:t>
      </w:r>
      <w:proofErr w:type="gramStart"/>
      <w:r>
        <w:rPr>
          <w:rFonts w:ascii="Times New Roman" w:hAnsi="Times New Roman" w:cs="Times New Roman"/>
          <w:sz w:val="24"/>
          <w:szCs w:val="24"/>
        </w:rPr>
        <w:t>vennero</w:t>
      </w:r>
      <w:proofErr w:type="gramEnd"/>
      <w:r>
        <w:rPr>
          <w:rFonts w:ascii="Times New Roman" w:hAnsi="Times New Roman" w:cs="Times New Roman"/>
          <w:sz w:val="24"/>
          <w:szCs w:val="24"/>
        </w:rPr>
        <w:t xml:space="preserve"> riprese da alcune </w:t>
      </w:r>
      <w:r w:rsidRPr="00594F89">
        <w:rPr>
          <w:rFonts w:ascii="Times New Roman" w:hAnsi="Times New Roman" w:cs="Times New Roman"/>
          <w:b/>
          <w:sz w:val="24"/>
          <w:szCs w:val="24"/>
        </w:rPr>
        <w:t>scrittrici dell’avanguardia parigina</w:t>
      </w:r>
      <w:r>
        <w:rPr>
          <w:rFonts w:ascii="Times New Roman" w:hAnsi="Times New Roman" w:cs="Times New Roman"/>
          <w:b/>
          <w:sz w:val="24"/>
          <w:szCs w:val="24"/>
        </w:rPr>
        <w:t xml:space="preserve"> </w:t>
      </w:r>
      <w:r>
        <w:rPr>
          <w:rFonts w:ascii="Times New Roman" w:hAnsi="Times New Roman" w:cs="Times New Roman"/>
          <w:sz w:val="24"/>
          <w:szCs w:val="24"/>
        </w:rPr>
        <w:t xml:space="preserve">che, rifiutate dall’Accademia di Francia” riempirono queste storie con </w:t>
      </w:r>
      <w:r w:rsidRPr="00594F89">
        <w:rPr>
          <w:rFonts w:ascii="Times New Roman" w:hAnsi="Times New Roman" w:cs="Times New Roman"/>
          <w:sz w:val="24"/>
          <w:szCs w:val="24"/>
        </w:rPr>
        <w:t>“</w:t>
      </w:r>
      <w:r w:rsidRPr="008D5726">
        <w:rPr>
          <w:rFonts w:ascii="Times New Roman" w:hAnsi="Times New Roman" w:cs="Times New Roman"/>
          <w:b/>
          <w:sz w:val="24"/>
          <w:szCs w:val="24"/>
        </w:rPr>
        <w:t>frizzi</w:t>
      </w:r>
      <w:r>
        <w:rPr>
          <w:rFonts w:ascii="Times New Roman" w:hAnsi="Times New Roman" w:cs="Times New Roman"/>
          <w:b/>
          <w:sz w:val="24"/>
          <w:szCs w:val="24"/>
        </w:rPr>
        <w:t>,</w:t>
      </w:r>
      <w:r w:rsidRPr="008D5726">
        <w:rPr>
          <w:rFonts w:ascii="Times New Roman" w:hAnsi="Times New Roman" w:cs="Times New Roman"/>
          <w:b/>
          <w:sz w:val="24"/>
          <w:szCs w:val="24"/>
        </w:rPr>
        <w:t xml:space="preserve"> lazzi, nomignoli e vezzeggiativi</w:t>
      </w:r>
      <w:r w:rsidRPr="00594F89">
        <w:rPr>
          <w:rFonts w:ascii="Times New Roman" w:hAnsi="Times New Roman" w:cs="Times New Roman"/>
          <w:sz w:val="24"/>
          <w:szCs w:val="24"/>
        </w:rPr>
        <w:t>”</w:t>
      </w:r>
      <w:r>
        <w:rPr>
          <w:rFonts w:ascii="Times New Roman" w:hAnsi="Times New Roman" w:cs="Times New Roman"/>
          <w:sz w:val="24"/>
          <w:szCs w:val="24"/>
        </w:rPr>
        <w:t xml:space="preserve">, con lo scopo (a detta loro) di criticare l’aristocrazia dominante. Solo per caso queste versioni, una volta finito il loro “scopo” satirico, furono relegate ai più piccoli, come i mobili vecchi </w:t>
      </w:r>
      <w:proofErr w:type="gramStart"/>
      <w:r>
        <w:rPr>
          <w:rFonts w:ascii="Times New Roman" w:hAnsi="Times New Roman" w:cs="Times New Roman"/>
          <w:sz w:val="24"/>
          <w:szCs w:val="24"/>
        </w:rPr>
        <w:t>vengono</w:t>
      </w:r>
      <w:proofErr w:type="gramEnd"/>
      <w:r>
        <w:rPr>
          <w:rFonts w:ascii="Times New Roman" w:hAnsi="Times New Roman" w:cs="Times New Roman"/>
          <w:sz w:val="24"/>
          <w:szCs w:val="24"/>
        </w:rPr>
        <w:t xml:space="preserve"> relegati alla stanza dei bambini.</w:t>
      </w:r>
    </w:p>
    <w:p w:rsidR="002312A6" w:rsidRDefault="002312A6" w:rsidP="002312A6">
      <w:pPr>
        <w:jc w:val="both"/>
        <w:rPr>
          <w:rFonts w:ascii="Times New Roman" w:hAnsi="Times New Roman" w:cs="Times New Roman"/>
          <w:i/>
          <w:iCs/>
          <w:sz w:val="24"/>
          <w:szCs w:val="24"/>
        </w:rPr>
      </w:pPr>
      <w:r>
        <w:rPr>
          <w:rFonts w:ascii="Times New Roman" w:hAnsi="Times New Roman" w:cs="Times New Roman"/>
          <w:sz w:val="24"/>
          <w:szCs w:val="24"/>
        </w:rPr>
        <w:t xml:space="preserve">Su questa via, alcuni scrittori Vittoriani presero a scrivere di storie di Fate e, di </w:t>
      </w:r>
      <w:proofErr w:type="gramStart"/>
      <w:r>
        <w:rPr>
          <w:rFonts w:ascii="Times New Roman" w:hAnsi="Times New Roman" w:cs="Times New Roman"/>
          <w:sz w:val="24"/>
          <w:szCs w:val="24"/>
        </w:rPr>
        <w:t xml:space="preserve">un </w:t>
      </w:r>
      <w:proofErr w:type="gramEnd"/>
      <w:r>
        <w:rPr>
          <w:rFonts w:ascii="Times New Roman" w:hAnsi="Times New Roman" w:cs="Times New Roman"/>
          <w:sz w:val="24"/>
          <w:szCs w:val="24"/>
        </w:rPr>
        <w:t>Inghilterra invasa da queste creature vestite come bambine a una cerimonia Tolkien scrive (a proposito di uno di questi “</w:t>
      </w:r>
      <w:proofErr w:type="spellStart"/>
      <w:r>
        <w:rPr>
          <w:rFonts w:ascii="Times New Roman" w:hAnsi="Times New Roman" w:cs="Times New Roman"/>
          <w:sz w:val="24"/>
          <w:szCs w:val="24"/>
        </w:rPr>
        <w:t>fiabisti</w:t>
      </w:r>
      <w:proofErr w:type="spellEnd"/>
      <w:r>
        <w:rPr>
          <w:rFonts w:ascii="Times New Roman" w:hAnsi="Times New Roman" w:cs="Times New Roman"/>
          <w:sz w:val="24"/>
          <w:szCs w:val="24"/>
        </w:rPr>
        <w:t xml:space="preserve">”, Andrew </w:t>
      </w:r>
      <w:proofErr w:type="spellStart"/>
      <w:r>
        <w:rPr>
          <w:rFonts w:ascii="Times New Roman" w:hAnsi="Times New Roman" w:cs="Times New Roman"/>
          <w:sz w:val="24"/>
          <w:szCs w:val="24"/>
        </w:rPr>
        <w:t>Lang</w:t>
      </w:r>
      <w:proofErr w:type="spellEnd"/>
      <w:r>
        <w:rPr>
          <w:rFonts w:ascii="Times New Roman" w:hAnsi="Times New Roman" w:cs="Times New Roman"/>
          <w:sz w:val="24"/>
          <w:szCs w:val="24"/>
        </w:rPr>
        <w:t xml:space="preserve">): </w:t>
      </w:r>
      <w:r w:rsidRPr="008D5726">
        <w:rPr>
          <w:rFonts w:ascii="Times New Roman" w:hAnsi="Times New Roman" w:cs="Times New Roman"/>
          <w:sz w:val="24"/>
          <w:szCs w:val="24"/>
        </w:rPr>
        <w:t>“</w:t>
      </w:r>
      <w:r w:rsidRPr="008D5726">
        <w:rPr>
          <w:rFonts w:ascii="Times New Roman" w:hAnsi="Times New Roman" w:cs="Times New Roman"/>
          <w:i/>
          <w:iCs/>
          <w:sz w:val="24"/>
          <w:szCs w:val="24"/>
        </w:rPr>
        <w:t>Le fiabe, in tal modo bandite, tagliate fuori da un’arte pienamente adulta, finirebbero per guastarsi; e in effetti, nella misura in cui bandite sono state, si sono anche guastate.”</w:t>
      </w:r>
    </w:p>
    <w:p w:rsidR="002312A6" w:rsidRPr="003D7628" w:rsidRDefault="002312A6" w:rsidP="002312A6">
      <w:pPr>
        <w:jc w:val="center"/>
        <w:rPr>
          <w:rFonts w:ascii="Times New Roman" w:hAnsi="Times New Roman" w:cs="Times New Roman"/>
          <w:iCs/>
          <w:sz w:val="32"/>
          <w:szCs w:val="32"/>
          <w:lang w:val="en-US"/>
        </w:rPr>
      </w:pPr>
      <w:r w:rsidRPr="003D7628">
        <w:rPr>
          <w:rFonts w:ascii="Times New Roman" w:hAnsi="Times New Roman" w:cs="Times New Roman"/>
          <w:iCs/>
          <w:sz w:val="32"/>
          <w:szCs w:val="32"/>
          <w:lang w:val="en-US"/>
        </w:rPr>
        <w:lastRenderedPageBreak/>
        <w:t>TOLKIEN E LEWIS CONTRO WALT DISNEY</w:t>
      </w:r>
    </w:p>
    <w:p w:rsidR="002312A6" w:rsidRPr="003D7628" w:rsidRDefault="002312A6" w:rsidP="002312A6">
      <w:pPr>
        <w:jc w:val="center"/>
        <w:rPr>
          <w:rFonts w:ascii="Times New Roman" w:hAnsi="Times New Roman" w:cs="Times New Roman"/>
          <w:i/>
          <w:iCs/>
          <w:sz w:val="24"/>
          <w:szCs w:val="24"/>
          <w:lang w:val="en-US"/>
        </w:rPr>
      </w:pPr>
    </w:p>
    <w:p w:rsidR="002312A6" w:rsidRDefault="002312A6" w:rsidP="002312A6">
      <w:pPr>
        <w:jc w:val="both"/>
        <w:rPr>
          <w:rFonts w:ascii="Times New Roman" w:hAnsi="Times New Roman" w:cs="Times New Roman"/>
          <w:iCs/>
          <w:sz w:val="24"/>
          <w:szCs w:val="24"/>
        </w:rPr>
      </w:pPr>
      <w:r w:rsidRPr="00CA40CE">
        <w:rPr>
          <w:rFonts w:ascii="Times New Roman" w:hAnsi="Times New Roman" w:cs="Times New Roman"/>
          <w:iCs/>
          <w:sz w:val="24"/>
          <w:szCs w:val="24"/>
        </w:rPr>
        <w:t xml:space="preserve">Tolkien e il suo amico </w:t>
      </w:r>
      <w:proofErr w:type="gramStart"/>
      <w:r>
        <w:rPr>
          <w:rFonts w:ascii="Times New Roman" w:hAnsi="Times New Roman" w:cs="Times New Roman"/>
          <w:iCs/>
          <w:sz w:val="24"/>
          <w:szCs w:val="24"/>
        </w:rPr>
        <w:t>C.S.</w:t>
      </w:r>
      <w:proofErr w:type="gramEnd"/>
      <w:r>
        <w:rPr>
          <w:rFonts w:ascii="Times New Roman" w:hAnsi="Times New Roman" w:cs="Times New Roman"/>
          <w:iCs/>
          <w:sz w:val="24"/>
          <w:szCs w:val="24"/>
        </w:rPr>
        <w:t xml:space="preserve"> Lewis </w:t>
      </w:r>
      <w:r w:rsidRPr="00CA40CE">
        <w:rPr>
          <w:rFonts w:ascii="Times New Roman" w:hAnsi="Times New Roman" w:cs="Times New Roman"/>
          <w:iCs/>
          <w:sz w:val="24"/>
          <w:szCs w:val="24"/>
        </w:rPr>
        <w:t>critic</w:t>
      </w:r>
      <w:r>
        <w:rPr>
          <w:rFonts w:ascii="Times New Roman" w:hAnsi="Times New Roman" w:cs="Times New Roman"/>
          <w:iCs/>
          <w:sz w:val="24"/>
          <w:szCs w:val="24"/>
        </w:rPr>
        <w:t xml:space="preserve">arono aspramente </w:t>
      </w:r>
      <w:r w:rsidRPr="00CA40CE">
        <w:rPr>
          <w:rFonts w:ascii="Times New Roman" w:hAnsi="Times New Roman" w:cs="Times New Roman"/>
          <w:iCs/>
          <w:sz w:val="24"/>
          <w:szCs w:val="24"/>
        </w:rPr>
        <w:t>Walt Disney per co</w:t>
      </w:r>
      <w:r>
        <w:rPr>
          <w:rFonts w:ascii="Times New Roman" w:hAnsi="Times New Roman" w:cs="Times New Roman"/>
          <w:iCs/>
          <w:sz w:val="24"/>
          <w:szCs w:val="24"/>
        </w:rPr>
        <w:t xml:space="preserve">me stesse sfruttando, sull’onda degli scrittori ed editori vittoriani le fiabe, rendendole materiale per bambini (e neanche per quelli più intelligenti: Tolkien disse da bambino lui voleva draghi, lotte e sangue, non </w:t>
      </w:r>
      <w:proofErr w:type="spellStart"/>
      <w:r>
        <w:rPr>
          <w:rFonts w:ascii="Times New Roman" w:hAnsi="Times New Roman" w:cs="Times New Roman"/>
          <w:iCs/>
          <w:sz w:val="24"/>
          <w:szCs w:val="24"/>
        </w:rPr>
        <w:t>personazzi</w:t>
      </w:r>
      <w:proofErr w:type="spellEnd"/>
      <w:r>
        <w:rPr>
          <w:rFonts w:ascii="Times New Roman" w:hAnsi="Times New Roman" w:cs="Times New Roman"/>
          <w:iCs/>
          <w:sz w:val="24"/>
          <w:szCs w:val="24"/>
        </w:rPr>
        <w:t xml:space="preserve"> che vezzeggiano e fischiettano).</w:t>
      </w:r>
    </w:p>
    <w:p w:rsidR="002312A6" w:rsidRDefault="002312A6" w:rsidP="002312A6">
      <w:pPr>
        <w:jc w:val="both"/>
        <w:rPr>
          <w:rFonts w:ascii="Times New Roman" w:hAnsi="Times New Roman" w:cs="Times New Roman"/>
          <w:iCs/>
          <w:sz w:val="24"/>
          <w:szCs w:val="24"/>
        </w:rPr>
      </w:pPr>
      <w:r>
        <w:rPr>
          <w:rFonts w:ascii="Times New Roman" w:hAnsi="Times New Roman" w:cs="Times New Roman"/>
          <w:iCs/>
          <w:sz w:val="24"/>
          <w:szCs w:val="24"/>
        </w:rPr>
        <w:t>Nel 1937 uscirono contemporaneamente “</w:t>
      </w:r>
      <w:proofErr w:type="gramStart"/>
      <w:r>
        <w:rPr>
          <w:rFonts w:ascii="Times New Roman" w:hAnsi="Times New Roman" w:cs="Times New Roman"/>
          <w:iCs/>
          <w:sz w:val="24"/>
          <w:szCs w:val="24"/>
        </w:rPr>
        <w:t xml:space="preserve">Lo </w:t>
      </w:r>
      <w:proofErr w:type="spellStart"/>
      <w:proofErr w:type="gramEnd"/>
      <w:r>
        <w:rPr>
          <w:rFonts w:ascii="Times New Roman" w:hAnsi="Times New Roman" w:cs="Times New Roman"/>
          <w:iCs/>
          <w:sz w:val="24"/>
          <w:szCs w:val="24"/>
        </w:rPr>
        <w:t>Hobbit</w:t>
      </w:r>
      <w:proofErr w:type="spellEnd"/>
      <w:r>
        <w:rPr>
          <w:rFonts w:ascii="Times New Roman" w:hAnsi="Times New Roman" w:cs="Times New Roman"/>
          <w:iCs/>
          <w:sz w:val="24"/>
          <w:szCs w:val="24"/>
        </w:rPr>
        <w:t xml:space="preserve">” di  Tolkien e il film “Biancaneve e i sette nani”, dove in entrambi si parlava di nani. </w:t>
      </w:r>
      <w:proofErr w:type="gramStart"/>
      <w:r>
        <w:rPr>
          <w:rFonts w:ascii="Times New Roman" w:hAnsi="Times New Roman" w:cs="Times New Roman"/>
          <w:iCs/>
          <w:sz w:val="24"/>
          <w:szCs w:val="24"/>
        </w:rPr>
        <w:t>Lewis commentò il film di Disney:</w:t>
      </w:r>
      <w:r w:rsidRPr="0082476C">
        <w:t xml:space="preserve"> </w:t>
      </w:r>
      <w:r w:rsidRPr="0082476C">
        <w:rPr>
          <w:rFonts w:ascii="Times New Roman" w:hAnsi="Times New Roman" w:cs="Times New Roman"/>
          <w:iCs/>
          <w:sz w:val="24"/>
          <w:szCs w:val="24"/>
        </w:rPr>
        <w:t>“</w:t>
      </w:r>
      <w:r w:rsidRPr="0082476C">
        <w:rPr>
          <w:rFonts w:ascii="Times New Roman" w:hAnsi="Times New Roman" w:cs="Times New Roman"/>
          <w:i/>
          <w:iCs/>
          <w:sz w:val="24"/>
          <w:szCs w:val="24"/>
        </w:rPr>
        <w:t>Naturalmente i nani dovrebbero essere brutti, ma non in questo modo</w:t>
      </w:r>
      <w:proofErr w:type="gramEnd"/>
      <w:r w:rsidRPr="0082476C">
        <w:rPr>
          <w:rFonts w:ascii="Times New Roman" w:hAnsi="Times New Roman" w:cs="Times New Roman"/>
          <w:i/>
          <w:iCs/>
          <w:sz w:val="24"/>
          <w:szCs w:val="24"/>
        </w:rPr>
        <w:t xml:space="preserve">. E la loro festa a ritmo di jazz era piuttosto brutta. Suppongo che al povero scemo non sia mai venuto in mente che potessero usare un altro genere di musica. </w:t>
      </w:r>
      <w:proofErr w:type="gramStart"/>
      <w:r w:rsidRPr="0082476C">
        <w:rPr>
          <w:rFonts w:ascii="Times New Roman" w:hAnsi="Times New Roman" w:cs="Times New Roman"/>
          <w:i/>
          <w:iCs/>
          <w:sz w:val="24"/>
          <w:szCs w:val="24"/>
        </w:rPr>
        <w:t>Però</w:t>
      </w:r>
      <w:proofErr w:type="gramEnd"/>
      <w:r w:rsidRPr="0082476C">
        <w:rPr>
          <w:rFonts w:ascii="Times New Roman" w:hAnsi="Times New Roman" w:cs="Times New Roman"/>
          <w:i/>
          <w:iCs/>
          <w:sz w:val="24"/>
          <w:szCs w:val="24"/>
        </w:rPr>
        <w:t xml:space="preserve"> tutti i pezzi terrificanti erano ben fatti, e gli animali davvero commoventi, e l’uso delle ombre era davvero geniale. </w:t>
      </w:r>
      <w:proofErr w:type="gramStart"/>
      <w:r w:rsidRPr="0082476C">
        <w:rPr>
          <w:rFonts w:ascii="Times New Roman" w:hAnsi="Times New Roman" w:cs="Times New Roman"/>
          <w:i/>
          <w:iCs/>
          <w:sz w:val="24"/>
          <w:szCs w:val="24"/>
        </w:rPr>
        <w:t>Che cosa ne poteva venire fuori se quest’uomo fosse stato educato o addirittura cresciuto in una società decente?</w:t>
      </w:r>
      <w:r w:rsidRPr="0082476C">
        <w:rPr>
          <w:rFonts w:ascii="Times New Roman" w:hAnsi="Times New Roman" w:cs="Times New Roman"/>
          <w:iCs/>
          <w:sz w:val="24"/>
          <w:szCs w:val="24"/>
        </w:rPr>
        <w:t>”.</w:t>
      </w:r>
      <w:proofErr w:type="gramEnd"/>
    </w:p>
    <w:p w:rsidR="002312A6" w:rsidRPr="003D7628" w:rsidRDefault="002312A6" w:rsidP="002312A6">
      <w:pPr>
        <w:jc w:val="both"/>
        <w:rPr>
          <w:rFonts w:ascii="Times New Roman" w:hAnsi="Times New Roman" w:cs="Times New Roman"/>
          <w:color w:val="0A0A0A"/>
          <w:sz w:val="24"/>
          <w:szCs w:val="24"/>
        </w:rPr>
      </w:pPr>
      <w:proofErr w:type="gramStart"/>
      <w:r w:rsidRPr="003D7628">
        <w:rPr>
          <w:rFonts w:ascii="Times New Roman" w:hAnsi="Times New Roman" w:cs="Times New Roman"/>
          <w:iCs/>
          <w:sz w:val="24"/>
          <w:szCs w:val="24"/>
        </w:rPr>
        <w:t xml:space="preserve">In una lettera del 1964 Tolkien stesso scrive: </w:t>
      </w:r>
      <w:r w:rsidRPr="003D7628">
        <w:rPr>
          <w:rFonts w:ascii="Times New Roman" w:hAnsi="Times New Roman" w:cs="Times New Roman"/>
          <w:i/>
          <w:color w:val="0A0A0A"/>
          <w:sz w:val="24"/>
          <w:szCs w:val="24"/>
        </w:rPr>
        <w:t>“Anche se nella maggior parte dei ‘film’ della sua compagnia ci sono passaggi ammirevoli o affascinanti, l’effetto generale di tutti loro per me è disgustoso</w:t>
      </w:r>
      <w:proofErr w:type="gramEnd"/>
      <w:r w:rsidRPr="003D7628">
        <w:rPr>
          <w:rFonts w:ascii="Times New Roman" w:hAnsi="Times New Roman" w:cs="Times New Roman"/>
          <w:i/>
          <w:color w:val="0A0A0A"/>
          <w:sz w:val="24"/>
          <w:szCs w:val="24"/>
        </w:rPr>
        <w:t xml:space="preserve">. Alcuni mi hanno dato la nausea [...] </w:t>
      </w:r>
      <w:proofErr w:type="gramStart"/>
      <w:r w:rsidRPr="003D7628">
        <w:rPr>
          <w:rFonts w:ascii="Times New Roman" w:hAnsi="Times New Roman" w:cs="Times New Roman"/>
          <w:i/>
          <w:color w:val="0A0A0A"/>
          <w:sz w:val="24"/>
          <w:szCs w:val="24"/>
        </w:rPr>
        <w:t>(Walt</w:t>
      </w:r>
      <w:proofErr w:type="gramEnd"/>
      <w:r w:rsidRPr="003D7628">
        <w:rPr>
          <w:rFonts w:ascii="Times New Roman" w:hAnsi="Times New Roman" w:cs="Times New Roman"/>
          <w:i/>
          <w:color w:val="0A0A0A"/>
          <w:sz w:val="24"/>
          <w:szCs w:val="24"/>
        </w:rPr>
        <w:t xml:space="preserve"> Disney) è un imbroglione desideroso di truffare i meno capaci con trucchi abbastanza ‘legali’ da fargli evitare la prigione”</w:t>
      </w:r>
      <w:r w:rsidRPr="003D7628">
        <w:rPr>
          <w:rFonts w:ascii="Times New Roman" w:hAnsi="Times New Roman" w:cs="Times New Roman"/>
          <w:color w:val="0A0A0A"/>
          <w:sz w:val="24"/>
          <w:szCs w:val="24"/>
        </w:rPr>
        <w:t xml:space="preserve">, Nella stessa lettera scrive che mai, neanche da morto avrebbe collaborato con Walt Disney. </w:t>
      </w:r>
    </w:p>
    <w:p w:rsidR="002312A6" w:rsidRPr="0082476C" w:rsidRDefault="002312A6" w:rsidP="002312A6">
      <w:pPr>
        <w:jc w:val="both"/>
        <w:rPr>
          <w:rFonts w:ascii="Times New Roman" w:hAnsi="Times New Roman" w:cs="Times New Roman"/>
          <w:sz w:val="24"/>
          <w:szCs w:val="24"/>
        </w:rPr>
      </w:pPr>
      <w:proofErr w:type="gramStart"/>
      <w:r w:rsidRPr="0082476C">
        <w:rPr>
          <w:rFonts w:ascii="Times New Roman" w:hAnsi="Times New Roman" w:cs="Times New Roman"/>
          <w:sz w:val="24"/>
          <w:szCs w:val="24"/>
        </w:rPr>
        <w:t>Walt Disney rispose così alle critiche</w:t>
      </w:r>
      <w:r>
        <w:rPr>
          <w:rFonts w:ascii="Times New Roman" w:hAnsi="Times New Roman" w:cs="Times New Roman"/>
          <w:sz w:val="24"/>
          <w:szCs w:val="24"/>
        </w:rPr>
        <w:t xml:space="preserve"> di Tolkien e Lewis</w:t>
      </w:r>
      <w:r w:rsidRPr="0082476C">
        <w:rPr>
          <w:rFonts w:ascii="Times New Roman" w:hAnsi="Times New Roman" w:cs="Times New Roman"/>
          <w:sz w:val="24"/>
          <w:szCs w:val="24"/>
        </w:rPr>
        <w:t>: </w:t>
      </w:r>
      <w:r w:rsidRPr="0082476C">
        <w:rPr>
          <w:rFonts w:ascii="Times New Roman" w:hAnsi="Times New Roman" w:cs="Times New Roman"/>
          <w:i/>
          <w:iCs/>
          <w:sz w:val="24"/>
          <w:szCs w:val="24"/>
        </w:rPr>
        <w:t>"Semplicemente, ai nostri giorni la gente non vuole ascoltare le fiabe nella versione originale</w:t>
      </w:r>
      <w:proofErr w:type="gramEnd"/>
      <w:r w:rsidRPr="0082476C">
        <w:rPr>
          <w:rFonts w:ascii="Times New Roman" w:hAnsi="Times New Roman" w:cs="Times New Roman"/>
          <w:i/>
          <w:iCs/>
          <w:sz w:val="24"/>
          <w:szCs w:val="24"/>
        </w:rPr>
        <w:t>. Queste</w:t>
      </w:r>
      <w:proofErr w:type="gramStart"/>
      <w:r w:rsidRPr="0082476C">
        <w:rPr>
          <w:rFonts w:ascii="Times New Roman" w:hAnsi="Times New Roman" w:cs="Times New Roman"/>
          <w:i/>
          <w:iCs/>
          <w:sz w:val="24"/>
          <w:szCs w:val="24"/>
        </w:rPr>
        <w:t xml:space="preserve"> infatti</w:t>
      </w:r>
      <w:proofErr w:type="gramEnd"/>
      <w:r w:rsidRPr="0082476C">
        <w:rPr>
          <w:rFonts w:ascii="Times New Roman" w:hAnsi="Times New Roman" w:cs="Times New Roman"/>
          <w:i/>
          <w:iCs/>
          <w:sz w:val="24"/>
          <w:szCs w:val="24"/>
        </w:rPr>
        <w:t xml:space="preserve"> erano troppo violente. In ogni caso, alla fine, si </w:t>
      </w:r>
      <w:proofErr w:type="gramStart"/>
      <w:r w:rsidRPr="0082476C">
        <w:rPr>
          <w:rFonts w:ascii="Times New Roman" w:hAnsi="Times New Roman" w:cs="Times New Roman"/>
          <w:i/>
          <w:iCs/>
          <w:sz w:val="24"/>
          <w:szCs w:val="24"/>
        </w:rPr>
        <w:t>ricorderanno</w:t>
      </w:r>
      <w:proofErr w:type="gramEnd"/>
      <w:r w:rsidRPr="0082476C">
        <w:rPr>
          <w:rFonts w:ascii="Times New Roman" w:hAnsi="Times New Roman" w:cs="Times New Roman"/>
          <w:i/>
          <w:iCs/>
          <w:sz w:val="24"/>
          <w:szCs w:val="24"/>
        </w:rPr>
        <w:t xml:space="preserve"> la storia nel modo in cui noi la filmiamo."</w:t>
      </w:r>
      <w:r w:rsidRPr="0082476C">
        <w:rPr>
          <w:rFonts w:ascii="Times New Roman" w:hAnsi="Times New Roman" w:cs="Times New Roman"/>
          <w:sz w:val="24"/>
          <w:szCs w:val="24"/>
        </w:rPr>
        <w:t> </w:t>
      </w:r>
    </w:p>
    <w:p w:rsidR="002312A6" w:rsidRPr="0082476C" w:rsidRDefault="002312A6" w:rsidP="002312A6">
      <w:pPr>
        <w:jc w:val="both"/>
        <w:rPr>
          <w:rFonts w:ascii="Times New Roman" w:hAnsi="Times New Roman" w:cs="Times New Roman"/>
          <w:sz w:val="24"/>
          <w:szCs w:val="24"/>
        </w:rPr>
      </w:pPr>
      <w:r w:rsidRPr="0082476C">
        <w:rPr>
          <w:rFonts w:ascii="Times New Roman" w:hAnsi="Times New Roman" w:cs="Times New Roman"/>
          <w:sz w:val="24"/>
          <w:szCs w:val="24"/>
        </w:rPr>
        <w:t>Il tempo gli ha dato ragione. Il mercato dei genitori che parcheggiavano i figli davanti alla tv gli ha permesso di imporre questa versione “buonista”. Un po’ quello che è successo a San Nicola soppiantato dal Babbo Natale in rosso della Coca</w:t>
      </w:r>
      <w:r>
        <w:rPr>
          <w:rFonts w:ascii="Times New Roman" w:hAnsi="Times New Roman" w:cs="Times New Roman"/>
          <w:sz w:val="24"/>
          <w:szCs w:val="24"/>
        </w:rPr>
        <w:t xml:space="preserve"> </w:t>
      </w:r>
      <w:r w:rsidRPr="0082476C">
        <w:rPr>
          <w:rFonts w:ascii="Times New Roman" w:hAnsi="Times New Roman" w:cs="Times New Roman"/>
          <w:sz w:val="24"/>
          <w:szCs w:val="24"/>
        </w:rPr>
        <w:t xml:space="preserve">Cola. </w:t>
      </w:r>
    </w:p>
    <w:p w:rsidR="002312A6" w:rsidRPr="0082476C" w:rsidRDefault="002312A6" w:rsidP="002312A6">
      <w:pPr>
        <w:jc w:val="both"/>
        <w:rPr>
          <w:rFonts w:ascii="Times New Roman" w:hAnsi="Times New Roman" w:cs="Times New Roman"/>
          <w:sz w:val="24"/>
          <w:szCs w:val="24"/>
        </w:rPr>
      </w:pPr>
      <w:r w:rsidRPr="0082476C">
        <w:rPr>
          <w:rFonts w:ascii="Times New Roman" w:hAnsi="Times New Roman" w:cs="Times New Roman"/>
          <w:sz w:val="24"/>
          <w:szCs w:val="24"/>
        </w:rPr>
        <w:t xml:space="preserve">Con film, libri, giocattoli e tutto il </w:t>
      </w:r>
      <w:proofErr w:type="spellStart"/>
      <w:r w:rsidRPr="0082476C">
        <w:rPr>
          <w:rFonts w:ascii="Times New Roman" w:hAnsi="Times New Roman" w:cs="Times New Roman"/>
          <w:sz w:val="24"/>
          <w:szCs w:val="24"/>
        </w:rPr>
        <w:t>merchandise</w:t>
      </w:r>
      <w:proofErr w:type="spellEnd"/>
      <w:r w:rsidRPr="0082476C">
        <w:rPr>
          <w:rFonts w:ascii="Times New Roman" w:hAnsi="Times New Roman" w:cs="Times New Roman"/>
          <w:sz w:val="24"/>
          <w:szCs w:val="24"/>
        </w:rPr>
        <w:t xml:space="preserve"> correlato è stato Disney, e non Tolkien, il nome che oggi più di tutti </w:t>
      </w:r>
      <w:proofErr w:type="gramStart"/>
      <w:r w:rsidRPr="0082476C">
        <w:rPr>
          <w:rFonts w:ascii="Times New Roman" w:hAnsi="Times New Roman" w:cs="Times New Roman"/>
          <w:sz w:val="24"/>
          <w:szCs w:val="24"/>
        </w:rPr>
        <w:t>viene</w:t>
      </w:r>
      <w:proofErr w:type="gramEnd"/>
      <w:r w:rsidRPr="0082476C">
        <w:rPr>
          <w:rFonts w:ascii="Times New Roman" w:hAnsi="Times New Roman" w:cs="Times New Roman"/>
          <w:sz w:val="24"/>
          <w:szCs w:val="24"/>
        </w:rPr>
        <w:t xml:space="preserve"> associato alle fiabe, ma forse il meno corretto.</w:t>
      </w:r>
    </w:p>
    <w:p w:rsidR="001751B7" w:rsidRDefault="001751B7"/>
    <w:p w:rsidR="002312A6" w:rsidRPr="00775053" w:rsidRDefault="002312A6" w:rsidP="002312A6">
      <w:pPr>
        <w:jc w:val="both"/>
        <w:rPr>
          <w:rFonts w:ascii="Times New Roman" w:hAnsi="Times New Roman" w:cs="Times New Roman"/>
          <w:b/>
          <w:sz w:val="24"/>
          <w:szCs w:val="24"/>
        </w:rPr>
      </w:pPr>
      <w:r w:rsidRPr="00775053">
        <w:rPr>
          <w:rFonts w:ascii="Times New Roman" w:hAnsi="Times New Roman" w:cs="Times New Roman"/>
          <w:b/>
          <w:sz w:val="24"/>
          <w:szCs w:val="24"/>
        </w:rPr>
        <w:t>Bibliografia:</w:t>
      </w:r>
    </w:p>
    <w:p w:rsidR="002312A6" w:rsidRPr="00775053" w:rsidRDefault="002312A6" w:rsidP="002312A6">
      <w:pPr>
        <w:jc w:val="both"/>
        <w:rPr>
          <w:rFonts w:ascii="Times New Roman" w:hAnsi="Times New Roman" w:cs="Times New Roman"/>
          <w:sz w:val="24"/>
          <w:szCs w:val="24"/>
        </w:rPr>
      </w:pPr>
      <w:proofErr w:type="spellStart"/>
      <w:r w:rsidRPr="00775053">
        <w:rPr>
          <w:rFonts w:ascii="Times New Roman" w:hAnsi="Times New Roman" w:cs="Times New Roman"/>
          <w:sz w:val="24"/>
          <w:szCs w:val="24"/>
        </w:rPr>
        <w:t>Battistel</w:t>
      </w:r>
      <w:proofErr w:type="spellEnd"/>
      <w:r w:rsidRPr="00775053">
        <w:rPr>
          <w:rFonts w:ascii="Times New Roman" w:hAnsi="Times New Roman" w:cs="Times New Roman"/>
          <w:sz w:val="24"/>
          <w:szCs w:val="24"/>
        </w:rPr>
        <w:t xml:space="preserve"> P., </w:t>
      </w:r>
      <w:r w:rsidRPr="00775053">
        <w:rPr>
          <w:rFonts w:ascii="Times New Roman" w:hAnsi="Times New Roman" w:cs="Times New Roman"/>
          <w:i/>
          <w:sz w:val="24"/>
          <w:szCs w:val="24"/>
        </w:rPr>
        <w:t>La vera origine delle fiabe</w:t>
      </w:r>
      <w:r w:rsidRPr="00775053">
        <w:rPr>
          <w:rFonts w:ascii="Times New Roman" w:hAnsi="Times New Roman" w:cs="Times New Roman"/>
          <w:sz w:val="24"/>
          <w:szCs w:val="24"/>
        </w:rPr>
        <w:t>, Uno editori, 2018 Torino.</w:t>
      </w:r>
    </w:p>
    <w:p w:rsidR="002312A6" w:rsidRPr="00775053" w:rsidRDefault="002312A6" w:rsidP="002312A6">
      <w:pPr>
        <w:jc w:val="both"/>
        <w:rPr>
          <w:rFonts w:ascii="Times New Roman" w:hAnsi="Times New Roman" w:cs="Times New Roman"/>
          <w:sz w:val="24"/>
          <w:szCs w:val="24"/>
        </w:rPr>
      </w:pPr>
      <w:r w:rsidRPr="00775053">
        <w:rPr>
          <w:rFonts w:ascii="Times New Roman" w:hAnsi="Times New Roman" w:cs="Times New Roman"/>
          <w:sz w:val="24"/>
          <w:szCs w:val="24"/>
        </w:rPr>
        <w:t xml:space="preserve">Tolkien </w:t>
      </w:r>
      <w:proofErr w:type="gramStart"/>
      <w:r w:rsidRPr="00775053">
        <w:rPr>
          <w:rFonts w:ascii="Times New Roman" w:hAnsi="Times New Roman" w:cs="Times New Roman"/>
          <w:sz w:val="24"/>
          <w:szCs w:val="24"/>
        </w:rPr>
        <w:t>J.</w:t>
      </w:r>
      <w:proofErr w:type="gramEnd"/>
      <w:r w:rsidRPr="00775053">
        <w:rPr>
          <w:rFonts w:ascii="Times New Roman" w:hAnsi="Times New Roman" w:cs="Times New Roman"/>
          <w:sz w:val="24"/>
          <w:szCs w:val="24"/>
        </w:rPr>
        <w:t xml:space="preserve"> R. R., </w:t>
      </w:r>
      <w:r w:rsidRPr="00775053">
        <w:rPr>
          <w:rFonts w:ascii="Times New Roman" w:hAnsi="Times New Roman" w:cs="Times New Roman"/>
          <w:i/>
          <w:sz w:val="24"/>
          <w:szCs w:val="24"/>
        </w:rPr>
        <w:t xml:space="preserve">Il medioevo e il fantastico, </w:t>
      </w:r>
      <w:r w:rsidRPr="00775053">
        <w:rPr>
          <w:rFonts w:ascii="Times New Roman" w:hAnsi="Times New Roman" w:cs="Times New Roman"/>
          <w:sz w:val="24"/>
          <w:szCs w:val="24"/>
        </w:rPr>
        <w:t>Bompiani, 2003 Milano.</w:t>
      </w:r>
    </w:p>
    <w:p w:rsidR="002312A6" w:rsidRPr="00775053" w:rsidRDefault="002312A6" w:rsidP="002312A6">
      <w:pPr>
        <w:jc w:val="both"/>
        <w:rPr>
          <w:rFonts w:ascii="Times New Roman" w:hAnsi="Times New Roman" w:cs="Times New Roman"/>
          <w:sz w:val="24"/>
          <w:szCs w:val="24"/>
        </w:rPr>
      </w:pPr>
      <w:r w:rsidRPr="00775053">
        <w:rPr>
          <w:rFonts w:ascii="Times New Roman" w:hAnsi="Times New Roman" w:cs="Times New Roman"/>
          <w:sz w:val="24"/>
          <w:szCs w:val="24"/>
        </w:rPr>
        <w:t xml:space="preserve">Tolkien </w:t>
      </w:r>
      <w:proofErr w:type="gramStart"/>
      <w:r w:rsidRPr="00775053">
        <w:rPr>
          <w:rFonts w:ascii="Times New Roman" w:hAnsi="Times New Roman" w:cs="Times New Roman"/>
          <w:sz w:val="24"/>
          <w:szCs w:val="24"/>
        </w:rPr>
        <w:t>J.</w:t>
      </w:r>
      <w:proofErr w:type="gramEnd"/>
      <w:r w:rsidRPr="00775053">
        <w:rPr>
          <w:rFonts w:ascii="Times New Roman" w:hAnsi="Times New Roman" w:cs="Times New Roman"/>
          <w:sz w:val="24"/>
          <w:szCs w:val="24"/>
        </w:rPr>
        <w:t xml:space="preserve"> R. R.</w:t>
      </w:r>
      <w:r w:rsidRPr="00775053">
        <w:rPr>
          <w:rFonts w:ascii="Times New Roman" w:hAnsi="Times New Roman" w:cs="Times New Roman"/>
          <w:color w:val="222222"/>
          <w:sz w:val="24"/>
          <w:szCs w:val="24"/>
          <w:shd w:val="clear" w:color="auto" w:fill="FFFFFF"/>
        </w:rPr>
        <w:t>, </w:t>
      </w:r>
      <w:r w:rsidRPr="00775053">
        <w:rPr>
          <w:rFonts w:ascii="Times New Roman" w:hAnsi="Times New Roman" w:cs="Times New Roman"/>
          <w:i/>
          <w:iCs/>
          <w:color w:val="222222"/>
          <w:sz w:val="24"/>
          <w:szCs w:val="24"/>
          <w:shd w:val="clear" w:color="auto" w:fill="FFFFFF"/>
        </w:rPr>
        <w:t>Albero e foglia</w:t>
      </w:r>
      <w:r w:rsidRPr="00775053">
        <w:rPr>
          <w:rFonts w:ascii="Times New Roman" w:hAnsi="Times New Roman" w:cs="Times New Roman"/>
          <w:color w:val="222222"/>
          <w:sz w:val="24"/>
          <w:szCs w:val="24"/>
          <w:shd w:val="clear" w:color="auto" w:fill="FFFFFF"/>
        </w:rPr>
        <w:t xml:space="preserve">, </w:t>
      </w:r>
      <w:r w:rsidRPr="00775053">
        <w:rPr>
          <w:rFonts w:ascii="Times New Roman" w:hAnsi="Times New Roman" w:cs="Times New Roman"/>
          <w:sz w:val="24"/>
          <w:szCs w:val="24"/>
          <w:shd w:val="clear" w:color="auto" w:fill="FFFFFF"/>
        </w:rPr>
        <w:t>Bompiani</w:t>
      </w:r>
      <w:r w:rsidRPr="00775053">
        <w:rPr>
          <w:rFonts w:ascii="Times New Roman" w:hAnsi="Times New Roman" w:cs="Times New Roman"/>
          <w:color w:val="222222"/>
          <w:sz w:val="24"/>
          <w:szCs w:val="24"/>
          <w:shd w:val="clear" w:color="auto" w:fill="FFFFFF"/>
        </w:rPr>
        <w:t>, 2000 Milano. </w:t>
      </w:r>
    </w:p>
    <w:p w:rsidR="002312A6" w:rsidRPr="00775053" w:rsidRDefault="002312A6" w:rsidP="002312A6">
      <w:pPr>
        <w:jc w:val="both"/>
        <w:rPr>
          <w:rFonts w:ascii="Times New Roman" w:hAnsi="Times New Roman" w:cs="Times New Roman"/>
          <w:sz w:val="24"/>
          <w:szCs w:val="24"/>
        </w:rPr>
      </w:pPr>
      <w:r w:rsidRPr="00775053">
        <w:rPr>
          <w:rFonts w:ascii="Times New Roman" w:hAnsi="Times New Roman" w:cs="Times New Roman"/>
          <w:sz w:val="24"/>
          <w:szCs w:val="24"/>
        </w:rPr>
        <w:t xml:space="preserve">Grimm </w:t>
      </w:r>
      <w:proofErr w:type="gramStart"/>
      <w:r w:rsidRPr="00775053">
        <w:rPr>
          <w:rFonts w:ascii="Times New Roman" w:hAnsi="Times New Roman" w:cs="Times New Roman"/>
          <w:sz w:val="24"/>
          <w:szCs w:val="24"/>
        </w:rPr>
        <w:t>J.</w:t>
      </w:r>
      <w:proofErr w:type="gramEnd"/>
      <w:r w:rsidRPr="00775053">
        <w:rPr>
          <w:rFonts w:ascii="Times New Roman" w:hAnsi="Times New Roman" w:cs="Times New Roman"/>
          <w:sz w:val="24"/>
          <w:szCs w:val="24"/>
        </w:rPr>
        <w:t xml:space="preserve">, Grimm W, </w:t>
      </w:r>
      <w:r w:rsidRPr="00775053">
        <w:rPr>
          <w:rFonts w:ascii="Times New Roman" w:hAnsi="Times New Roman" w:cs="Times New Roman"/>
          <w:i/>
          <w:sz w:val="24"/>
          <w:szCs w:val="24"/>
        </w:rPr>
        <w:t>Le fiabe del focolare</w:t>
      </w:r>
      <w:r w:rsidRPr="00775053">
        <w:rPr>
          <w:rFonts w:ascii="Times New Roman" w:hAnsi="Times New Roman" w:cs="Times New Roman"/>
          <w:sz w:val="24"/>
          <w:szCs w:val="24"/>
        </w:rPr>
        <w:t>, Einaudi, 1951 Torino.</w:t>
      </w:r>
    </w:p>
    <w:p w:rsidR="002312A6" w:rsidRPr="00775053" w:rsidRDefault="002312A6" w:rsidP="002312A6">
      <w:pPr>
        <w:jc w:val="both"/>
        <w:rPr>
          <w:rFonts w:ascii="Times New Roman" w:hAnsi="Times New Roman" w:cs="Times New Roman"/>
          <w:sz w:val="24"/>
          <w:szCs w:val="24"/>
        </w:rPr>
      </w:pPr>
      <w:r w:rsidRPr="00775053">
        <w:rPr>
          <w:rFonts w:ascii="Times New Roman" w:hAnsi="Times New Roman" w:cs="Times New Roman"/>
          <w:sz w:val="24"/>
          <w:szCs w:val="24"/>
        </w:rPr>
        <w:t xml:space="preserve">Basile G., </w:t>
      </w:r>
      <w:r w:rsidRPr="00775053">
        <w:rPr>
          <w:rFonts w:ascii="Times New Roman" w:hAnsi="Times New Roman" w:cs="Times New Roman"/>
          <w:i/>
          <w:sz w:val="24"/>
          <w:szCs w:val="24"/>
        </w:rPr>
        <w:t xml:space="preserve">Lo </w:t>
      </w:r>
      <w:proofErr w:type="spellStart"/>
      <w:r w:rsidRPr="00775053">
        <w:rPr>
          <w:rFonts w:ascii="Times New Roman" w:hAnsi="Times New Roman" w:cs="Times New Roman"/>
          <w:i/>
          <w:sz w:val="24"/>
          <w:szCs w:val="24"/>
        </w:rPr>
        <w:t>cunto</w:t>
      </w:r>
      <w:proofErr w:type="spellEnd"/>
      <w:r w:rsidRPr="00775053">
        <w:rPr>
          <w:rFonts w:ascii="Times New Roman" w:hAnsi="Times New Roman" w:cs="Times New Roman"/>
          <w:i/>
          <w:sz w:val="24"/>
          <w:szCs w:val="24"/>
        </w:rPr>
        <w:t xml:space="preserve"> de </w:t>
      </w:r>
      <w:proofErr w:type="gramStart"/>
      <w:r w:rsidRPr="00775053">
        <w:rPr>
          <w:rFonts w:ascii="Times New Roman" w:hAnsi="Times New Roman" w:cs="Times New Roman"/>
          <w:i/>
          <w:sz w:val="24"/>
          <w:szCs w:val="24"/>
        </w:rPr>
        <w:t>li</w:t>
      </w:r>
      <w:proofErr w:type="gramEnd"/>
      <w:r w:rsidRPr="00775053">
        <w:rPr>
          <w:rFonts w:ascii="Times New Roman" w:hAnsi="Times New Roman" w:cs="Times New Roman"/>
          <w:i/>
          <w:sz w:val="24"/>
          <w:szCs w:val="24"/>
        </w:rPr>
        <w:t xml:space="preserve"> </w:t>
      </w:r>
      <w:proofErr w:type="spellStart"/>
      <w:r w:rsidRPr="00775053">
        <w:rPr>
          <w:rFonts w:ascii="Times New Roman" w:hAnsi="Times New Roman" w:cs="Times New Roman"/>
          <w:i/>
          <w:sz w:val="24"/>
          <w:szCs w:val="24"/>
        </w:rPr>
        <w:t>cunti</w:t>
      </w:r>
      <w:proofErr w:type="spellEnd"/>
      <w:r w:rsidRPr="00775053">
        <w:rPr>
          <w:rFonts w:ascii="Times New Roman" w:hAnsi="Times New Roman" w:cs="Times New Roman"/>
          <w:sz w:val="24"/>
          <w:szCs w:val="24"/>
        </w:rPr>
        <w:t>, Garzanti, 2007 Milano.</w:t>
      </w:r>
    </w:p>
    <w:p w:rsidR="002312A6" w:rsidRPr="00775053" w:rsidRDefault="002312A6" w:rsidP="002312A6">
      <w:pPr>
        <w:jc w:val="both"/>
        <w:rPr>
          <w:rFonts w:ascii="Times New Roman" w:hAnsi="Times New Roman" w:cs="Times New Roman"/>
          <w:sz w:val="24"/>
          <w:szCs w:val="24"/>
        </w:rPr>
      </w:pPr>
      <w:proofErr w:type="spellStart"/>
      <w:r w:rsidRPr="00775053">
        <w:rPr>
          <w:rFonts w:ascii="Times New Roman" w:hAnsi="Times New Roman" w:cs="Times New Roman"/>
          <w:sz w:val="24"/>
          <w:szCs w:val="24"/>
        </w:rPr>
        <w:t>Propp</w:t>
      </w:r>
      <w:proofErr w:type="spellEnd"/>
      <w:r w:rsidRPr="00775053">
        <w:rPr>
          <w:rFonts w:ascii="Times New Roman" w:hAnsi="Times New Roman" w:cs="Times New Roman"/>
          <w:sz w:val="24"/>
          <w:szCs w:val="24"/>
        </w:rPr>
        <w:t xml:space="preserve"> V., </w:t>
      </w:r>
      <w:r w:rsidRPr="00775053">
        <w:rPr>
          <w:rFonts w:ascii="Times New Roman" w:hAnsi="Times New Roman" w:cs="Times New Roman"/>
          <w:i/>
          <w:sz w:val="24"/>
          <w:szCs w:val="24"/>
        </w:rPr>
        <w:t>Morfologia della fiaba</w:t>
      </w:r>
      <w:r w:rsidRPr="00775053">
        <w:rPr>
          <w:rFonts w:ascii="Times New Roman" w:hAnsi="Times New Roman" w:cs="Times New Roman"/>
          <w:sz w:val="24"/>
          <w:szCs w:val="24"/>
        </w:rPr>
        <w:t>, Einaudi, 2000 Torino.</w:t>
      </w:r>
    </w:p>
    <w:p w:rsidR="002312A6" w:rsidRPr="00775053" w:rsidRDefault="002312A6" w:rsidP="002312A6">
      <w:pPr>
        <w:jc w:val="both"/>
        <w:rPr>
          <w:rFonts w:ascii="Times New Roman" w:hAnsi="Times New Roman" w:cs="Times New Roman"/>
          <w:sz w:val="24"/>
          <w:szCs w:val="24"/>
        </w:rPr>
      </w:pPr>
      <w:r w:rsidRPr="00775053">
        <w:rPr>
          <w:rFonts w:ascii="Times New Roman" w:hAnsi="Times New Roman" w:cs="Times New Roman"/>
          <w:sz w:val="24"/>
          <w:szCs w:val="24"/>
        </w:rPr>
        <w:lastRenderedPageBreak/>
        <w:t>Calvino I.</w:t>
      </w:r>
      <w:proofErr w:type="gramStart"/>
      <w:r w:rsidRPr="00775053">
        <w:rPr>
          <w:rFonts w:ascii="Times New Roman" w:hAnsi="Times New Roman" w:cs="Times New Roman"/>
          <w:sz w:val="24"/>
          <w:szCs w:val="24"/>
        </w:rPr>
        <w:t>,</w:t>
      </w:r>
      <w:proofErr w:type="gramEnd"/>
      <w:r w:rsidRPr="00775053">
        <w:rPr>
          <w:rFonts w:ascii="Times New Roman" w:hAnsi="Times New Roman" w:cs="Times New Roman"/>
          <w:i/>
          <w:sz w:val="24"/>
          <w:szCs w:val="24"/>
        </w:rPr>
        <w:t>Sulla fiaba</w:t>
      </w:r>
      <w:r w:rsidRPr="00775053">
        <w:rPr>
          <w:rFonts w:ascii="Times New Roman" w:hAnsi="Times New Roman" w:cs="Times New Roman"/>
          <w:sz w:val="24"/>
          <w:szCs w:val="24"/>
        </w:rPr>
        <w:t>, Mondadori, 2019 Milano.</w:t>
      </w:r>
    </w:p>
    <w:p w:rsidR="002312A6" w:rsidRPr="00775053" w:rsidRDefault="002312A6" w:rsidP="002312A6">
      <w:pPr>
        <w:jc w:val="both"/>
        <w:rPr>
          <w:rFonts w:ascii="Times New Roman" w:hAnsi="Times New Roman" w:cs="Times New Roman"/>
          <w:sz w:val="24"/>
          <w:szCs w:val="24"/>
        </w:rPr>
      </w:pPr>
      <w:proofErr w:type="spellStart"/>
      <w:r w:rsidRPr="00775053">
        <w:rPr>
          <w:rFonts w:ascii="Times New Roman" w:hAnsi="Times New Roman" w:cs="Times New Roman"/>
          <w:sz w:val="24"/>
          <w:szCs w:val="24"/>
        </w:rPr>
        <w:t>Rodari</w:t>
      </w:r>
      <w:proofErr w:type="spellEnd"/>
      <w:r w:rsidRPr="00775053">
        <w:rPr>
          <w:rFonts w:ascii="Times New Roman" w:hAnsi="Times New Roman" w:cs="Times New Roman"/>
          <w:sz w:val="24"/>
          <w:szCs w:val="24"/>
        </w:rPr>
        <w:t xml:space="preserve"> G., </w:t>
      </w:r>
      <w:r w:rsidRPr="00775053">
        <w:rPr>
          <w:rFonts w:ascii="Times New Roman" w:hAnsi="Times New Roman" w:cs="Times New Roman"/>
          <w:i/>
          <w:sz w:val="24"/>
          <w:szCs w:val="24"/>
        </w:rPr>
        <w:t>La grammatica della fantasia</w:t>
      </w:r>
      <w:r w:rsidRPr="00775053">
        <w:rPr>
          <w:rFonts w:ascii="Times New Roman" w:hAnsi="Times New Roman" w:cs="Times New Roman"/>
          <w:sz w:val="24"/>
          <w:szCs w:val="24"/>
        </w:rPr>
        <w:t>, 2010 Einaudi ragazzi.</w:t>
      </w:r>
    </w:p>
    <w:p w:rsidR="002312A6" w:rsidRPr="00104AB2" w:rsidRDefault="002312A6" w:rsidP="002312A6">
      <w:pPr>
        <w:jc w:val="both"/>
        <w:rPr>
          <w:rFonts w:ascii="Times New Roman" w:hAnsi="Times New Roman" w:cs="Times New Roman"/>
          <w:sz w:val="24"/>
          <w:szCs w:val="24"/>
        </w:rPr>
      </w:pPr>
      <w:proofErr w:type="spellStart"/>
      <w:r w:rsidRPr="00104AB2">
        <w:rPr>
          <w:rFonts w:ascii="Times New Roman" w:hAnsi="Times New Roman" w:cs="Times New Roman"/>
          <w:sz w:val="24"/>
          <w:szCs w:val="24"/>
        </w:rPr>
        <w:t>Afanas</w:t>
      </w:r>
      <w:proofErr w:type="spellEnd"/>
      <w:r w:rsidRPr="00104AB2">
        <w:rPr>
          <w:rFonts w:ascii="Times New Roman" w:hAnsi="Times New Roman" w:cs="Times New Roman"/>
          <w:sz w:val="24"/>
          <w:szCs w:val="24"/>
        </w:rPr>
        <w:t>'</w:t>
      </w:r>
      <w:proofErr w:type="spellStart"/>
      <w:r w:rsidRPr="00104AB2">
        <w:rPr>
          <w:rFonts w:ascii="Times New Roman" w:hAnsi="Times New Roman" w:cs="Times New Roman"/>
          <w:sz w:val="24"/>
          <w:szCs w:val="24"/>
        </w:rPr>
        <w:t>ev</w:t>
      </w:r>
      <w:proofErr w:type="spellEnd"/>
      <w:r w:rsidRPr="00104AB2">
        <w:rPr>
          <w:rFonts w:ascii="Times New Roman" w:hAnsi="Times New Roman" w:cs="Times New Roman"/>
          <w:sz w:val="24"/>
          <w:szCs w:val="24"/>
        </w:rPr>
        <w:t xml:space="preserve"> A. N., Antiche fiabe russe, Torino, Einaudi, 1953.</w:t>
      </w:r>
    </w:p>
    <w:p w:rsidR="002312A6" w:rsidRPr="002312A6" w:rsidRDefault="002312A6" w:rsidP="002312A6">
      <w:pPr>
        <w:jc w:val="both"/>
        <w:rPr>
          <w:rFonts w:ascii="Times New Roman" w:hAnsi="Times New Roman" w:cs="Times New Roman"/>
          <w:sz w:val="24"/>
          <w:szCs w:val="24"/>
          <w:lang w:val="en-US"/>
        </w:rPr>
      </w:pPr>
      <w:r w:rsidRPr="002312A6">
        <w:rPr>
          <w:rFonts w:ascii="Times New Roman" w:hAnsi="Times New Roman" w:cs="Times New Roman"/>
          <w:sz w:val="24"/>
          <w:szCs w:val="24"/>
          <w:lang w:val="en-US"/>
        </w:rPr>
        <w:t>Terri Windling</w:t>
      </w:r>
      <w:r w:rsidRPr="002312A6">
        <w:rPr>
          <w:rFonts w:ascii="Times New Roman" w:hAnsi="Times New Roman" w:cs="Times New Roman"/>
          <w:sz w:val="24"/>
          <w:szCs w:val="24"/>
          <w:lang w:val="en-US"/>
        </w:rPr>
        <w:t xml:space="preserve">, </w:t>
      </w:r>
      <w:r w:rsidRPr="002312A6">
        <w:rPr>
          <w:rFonts w:ascii="Times New Roman" w:hAnsi="Times New Roman" w:cs="Times New Roman"/>
          <w:i/>
          <w:sz w:val="24"/>
          <w:szCs w:val="24"/>
          <w:lang w:val="en-US"/>
        </w:rPr>
        <w:t>On Tolkien and Fairy Stories</w:t>
      </w:r>
      <w:r w:rsidRPr="002312A6">
        <w:rPr>
          <w:rFonts w:ascii="Times New Roman" w:hAnsi="Times New Roman" w:cs="Times New Roman"/>
          <w:sz w:val="24"/>
          <w:szCs w:val="24"/>
          <w:lang w:val="en-US"/>
        </w:rPr>
        <w:t xml:space="preserve">, pubblicato su Haber K, Howe J., </w:t>
      </w:r>
      <w:r w:rsidRPr="002312A6">
        <w:rPr>
          <w:rFonts w:ascii="Times New Roman" w:hAnsi="Times New Roman" w:cs="Times New Roman"/>
          <w:i/>
          <w:sz w:val="24"/>
          <w:szCs w:val="24"/>
          <w:lang w:val="en-US"/>
        </w:rPr>
        <w:t>Mediations on Middle</w:t>
      </w:r>
      <w:r w:rsidRPr="002312A6">
        <w:rPr>
          <w:rFonts w:ascii="Times New Roman" w:hAnsi="Times New Roman" w:cs="Times New Roman"/>
          <w:sz w:val="24"/>
          <w:szCs w:val="24"/>
          <w:lang w:val="en-US"/>
        </w:rPr>
        <w:t>, New York, 2001 St. Martin’s Press.</w:t>
      </w:r>
    </w:p>
    <w:p w:rsidR="002312A6" w:rsidRPr="00104AB2" w:rsidRDefault="002312A6" w:rsidP="002312A6">
      <w:pPr>
        <w:jc w:val="both"/>
        <w:rPr>
          <w:rFonts w:ascii="Times New Roman" w:hAnsi="Times New Roman" w:cs="Times New Roman"/>
          <w:i/>
          <w:sz w:val="24"/>
          <w:szCs w:val="24"/>
          <w:lang w:val="en-US"/>
        </w:rPr>
      </w:pPr>
    </w:p>
    <w:p w:rsidR="002312A6" w:rsidRDefault="002312A6" w:rsidP="002312A6">
      <w:pPr>
        <w:jc w:val="both"/>
      </w:pPr>
      <w:r>
        <w:t>Siti internet consultati:</w:t>
      </w:r>
    </w:p>
    <w:p w:rsidR="002312A6" w:rsidRDefault="002312A6" w:rsidP="002312A6">
      <w:pPr>
        <w:jc w:val="both"/>
      </w:pPr>
      <w:proofErr w:type="gramStart"/>
      <w:r>
        <w:t>www.aspirantescrittore.it</w:t>
      </w:r>
      <w:proofErr w:type="gramEnd"/>
    </w:p>
    <w:p w:rsidR="002312A6" w:rsidRDefault="002312A6" w:rsidP="002312A6">
      <w:pPr>
        <w:jc w:val="both"/>
      </w:pPr>
      <w:proofErr w:type="gramStart"/>
      <w:r>
        <w:t>www.treccani.it</w:t>
      </w:r>
      <w:proofErr w:type="gramEnd"/>
    </w:p>
    <w:p w:rsidR="002312A6" w:rsidRDefault="002312A6" w:rsidP="002312A6">
      <w:pPr>
        <w:jc w:val="both"/>
      </w:pPr>
      <w:proofErr w:type="gramStart"/>
      <w:r>
        <w:t>www.wikipedia.it</w:t>
      </w:r>
      <w:proofErr w:type="gramEnd"/>
    </w:p>
    <w:p w:rsidR="002312A6" w:rsidRDefault="002312A6" w:rsidP="002312A6">
      <w:pPr>
        <w:jc w:val="both"/>
        <w:rPr>
          <w:rFonts w:ascii="Times New Roman" w:hAnsi="Times New Roman" w:cs="Times New Roman"/>
          <w:sz w:val="24"/>
          <w:szCs w:val="24"/>
        </w:rPr>
      </w:pPr>
      <w:r>
        <w:rPr>
          <w:rFonts w:ascii="Times New Roman" w:hAnsi="Times New Roman" w:cs="Times New Roman"/>
          <w:sz w:val="24"/>
          <w:szCs w:val="24"/>
        </w:rPr>
        <w:t>www.</w:t>
      </w:r>
      <w:r w:rsidRPr="002B2CC1">
        <w:rPr>
          <w:rFonts w:ascii="Times New Roman" w:hAnsi="Times New Roman" w:cs="Times New Roman"/>
          <w:sz w:val="24"/>
          <w:szCs w:val="24"/>
        </w:rPr>
        <w:t>comunitarncd.wordpress.com</w:t>
      </w:r>
      <w:r>
        <w:rPr>
          <w:rFonts w:ascii="Times New Roman" w:hAnsi="Times New Roman" w:cs="Times New Roman"/>
          <w:sz w:val="24"/>
          <w:szCs w:val="24"/>
        </w:rPr>
        <w:t>.</w:t>
      </w:r>
    </w:p>
    <w:p w:rsidR="002312A6" w:rsidRDefault="002312A6" w:rsidP="002312A6">
      <w:pPr>
        <w:jc w:val="both"/>
        <w:rPr>
          <w:rFonts w:ascii="Times New Roman" w:hAnsi="Times New Roman" w:cs="Times New Roman"/>
          <w:sz w:val="24"/>
          <w:szCs w:val="24"/>
        </w:rPr>
      </w:pPr>
      <w:proofErr w:type="gramStart"/>
      <w:r w:rsidRPr="00007539">
        <w:rPr>
          <w:rFonts w:ascii="Times New Roman" w:hAnsi="Times New Roman" w:cs="Times New Roman"/>
          <w:sz w:val="24"/>
          <w:szCs w:val="24"/>
        </w:rPr>
        <w:t>www.homolaicus.com</w:t>
      </w:r>
      <w:proofErr w:type="gramEnd"/>
    </w:p>
    <w:p w:rsidR="002312A6" w:rsidRPr="00A91B59" w:rsidRDefault="002312A6" w:rsidP="002312A6">
      <w:pPr>
        <w:jc w:val="both"/>
        <w:rPr>
          <w:rFonts w:ascii="Times New Roman" w:hAnsi="Times New Roman" w:cs="Times New Roman"/>
          <w:sz w:val="24"/>
          <w:szCs w:val="24"/>
        </w:rPr>
      </w:pPr>
      <w:proofErr w:type="gramStart"/>
      <w:r w:rsidRPr="003D7628">
        <w:rPr>
          <w:rFonts w:ascii="Times New Roman" w:hAnsi="Times New Roman" w:cs="Times New Roman"/>
          <w:sz w:val="24"/>
          <w:szCs w:val="24"/>
        </w:rPr>
        <w:t>www.tpi.it</w:t>
      </w:r>
      <w:proofErr w:type="gramEnd"/>
    </w:p>
    <w:p w:rsidR="002312A6" w:rsidRDefault="002312A6" w:rsidP="002312A6">
      <w:proofErr w:type="gramStart"/>
      <w:r>
        <w:t>www.</w:t>
      </w:r>
      <w:proofErr w:type="gramEnd"/>
      <w:r w:rsidRPr="00104AB2">
        <w:t xml:space="preserve"> accademia.tolkieniana.net</w:t>
      </w:r>
    </w:p>
    <w:p w:rsidR="002312A6" w:rsidRDefault="002312A6"/>
    <w:sectPr w:rsidR="002312A6" w:rsidSect="001751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7C2"/>
    <w:multiLevelType w:val="multilevel"/>
    <w:tmpl w:val="85D2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71024A"/>
    <w:multiLevelType w:val="hybridMultilevel"/>
    <w:tmpl w:val="EA4E4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4C2E60"/>
    <w:multiLevelType w:val="multilevel"/>
    <w:tmpl w:val="412C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312A6"/>
    <w:rsid w:val="0005354F"/>
    <w:rsid w:val="000A6477"/>
    <w:rsid w:val="001751B7"/>
    <w:rsid w:val="001C4529"/>
    <w:rsid w:val="002312A6"/>
    <w:rsid w:val="006E141D"/>
    <w:rsid w:val="00700AEB"/>
    <w:rsid w:val="008D3828"/>
    <w:rsid w:val="00964147"/>
    <w:rsid w:val="009D3903"/>
    <w:rsid w:val="00AA6DB3"/>
    <w:rsid w:val="00F32A86"/>
    <w:rsid w:val="00FE0BCA"/>
    <w:rsid w:val="00FF44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2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12A6"/>
    <w:pPr>
      <w:ind w:left="720"/>
      <w:contextualSpacing/>
    </w:pPr>
  </w:style>
  <w:style w:type="paragraph" w:styleId="Testofumetto">
    <w:name w:val="Balloon Text"/>
    <w:basedOn w:val="Normale"/>
    <w:link w:val="TestofumettoCarattere"/>
    <w:uiPriority w:val="99"/>
    <w:semiHidden/>
    <w:unhideWhenUsed/>
    <w:rsid w:val="002312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1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wikipedia.org/w/index.php?title=Fiabe_popolari&amp;action=edit&amp;redlink=1"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3797</Words>
  <Characters>21648</Characters>
  <Application>Microsoft Office Word</Application>
  <DocSecurity>0</DocSecurity>
  <Lines>180</Lines>
  <Paragraphs>50</Paragraphs>
  <ScaleCrop>false</ScaleCrop>
  <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2019-04-22T11:05:00Z</dcterms:created>
  <dcterms:modified xsi:type="dcterms:W3CDTF">2019-04-22T11:06:00Z</dcterms:modified>
</cp:coreProperties>
</file>